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C424" w14:textId="77777777" w:rsidR="008B3028" w:rsidRDefault="00DA16F4" w:rsidP="00A87127">
      <w:pPr>
        <w:rPr>
          <w:color w:val="000000"/>
          <w:spacing w:val="-1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EC84E6" w14:textId="663D32EC" w:rsidR="004A546F" w:rsidRPr="00D557DE" w:rsidRDefault="004A546F" w:rsidP="00880115">
      <w:pPr>
        <w:shd w:val="clear" w:color="auto" w:fill="FFFFFF"/>
        <w:spacing w:before="259"/>
        <w:ind w:left="6989" w:right="-1570"/>
        <w:outlineLvl w:val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Załącznik </w:t>
      </w:r>
      <w:r w:rsidRPr="00036727">
        <w:rPr>
          <w:spacing w:val="-1"/>
          <w:sz w:val="28"/>
          <w:szCs w:val="28"/>
        </w:rPr>
        <w:t>nr</w:t>
      </w:r>
      <w:r w:rsidR="004C2018">
        <w:rPr>
          <w:spacing w:val="-1"/>
          <w:sz w:val="28"/>
          <w:szCs w:val="28"/>
        </w:rPr>
        <w:t xml:space="preserve">  </w:t>
      </w:r>
    </w:p>
    <w:p w14:paraId="01B35402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57AA8C4B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44D50299" w14:textId="77777777" w:rsidR="00AC7865" w:rsidRDefault="00AC7865" w:rsidP="00AC7865">
      <w:pPr>
        <w:ind w:right="-1570"/>
        <w:jc w:val="both"/>
        <w:outlineLvl w:val="0"/>
        <w:rPr>
          <w:b/>
          <w:sz w:val="24"/>
          <w:szCs w:val="24"/>
        </w:rPr>
      </w:pPr>
    </w:p>
    <w:p w14:paraId="3AD180E6" w14:textId="77777777" w:rsidR="00813E12" w:rsidRPr="00813E12" w:rsidRDefault="00813E12" w:rsidP="00813E12">
      <w:pPr>
        <w:tabs>
          <w:tab w:val="left" w:pos="2880"/>
        </w:tabs>
        <w:spacing w:after="80" w:line="276" w:lineRule="auto"/>
        <w:jc w:val="center"/>
        <w:rPr>
          <w:rFonts w:cs="Calibri"/>
          <w:b/>
        </w:rPr>
      </w:pPr>
      <w:r w:rsidRPr="00813E12">
        <w:rPr>
          <w:rFonts w:cs="Calibri"/>
          <w:b/>
        </w:rPr>
        <w:t>MIEJSKIE PRZEDSIĘBIORSTWO ENERGETYKI CIEPLNEJ SPÓŁKA Z O.O.</w:t>
      </w:r>
    </w:p>
    <w:p w14:paraId="124ABED1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10-710 OLSZTYN, ul. SŁONECZNA 46</w:t>
      </w:r>
    </w:p>
    <w:p w14:paraId="5887016F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tel. /89/ 524 12 03, fax. /89/ 524 02 10</w:t>
      </w:r>
    </w:p>
    <w:p w14:paraId="4E4EF14A" w14:textId="77777777" w:rsidR="00813E12" w:rsidRPr="00813E12" w:rsidRDefault="00813E12" w:rsidP="00813E12">
      <w:pPr>
        <w:spacing w:after="80" w:line="276" w:lineRule="auto"/>
        <w:jc w:val="center"/>
        <w:rPr>
          <w:rFonts w:cs="Calibri"/>
        </w:rPr>
      </w:pPr>
      <w:r w:rsidRPr="00813E12">
        <w:rPr>
          <w:rFonts w:cs="Calibri"/>
        </w:rPr>
        <w:t>REGON: 510620015, NIP: 739-02-00-206</w:t>
      </w:r>
    </w:p>
    <w:p w14:paraId="458B8849" w14:textId="77777777" w:rsidR="00813E12" w:rsidRPr="00813E12" w:rsidRDefault="00813E12" w:rsidP="00813E12">
      <w:pPr>
        <w:tabs>
          <w:tab w:val="left" w:pos="426"/>
          <w:tab w:val="left" w:pos="5529"/>
        </w:tabs>
        <w:spacing w:after="80" w:line="276" w:lineRule="auto"/>
        <w:jc w:val="center"/>
        <w:rPr>
          <w:rFonts w:cs="Calibri"/>
          <w:i/>
          <w:iCs/>
          <w:lang w:val="de-DE"/>
        </w:rPr>
      </w:pPr>
    </w:p>
    <w:p w14:paraId="14F841A6" w14:textId="1B8BB136" w:rsidR="00813E12" w:rsidRPr="00813E12" w:rsidRDefault="00B37766" w:rsidP="00813E12">
      <w:pPr>
        <w:tabs>
          <w:tab w:val="left" w:pos="426"/>
          <w:tab w:val="left" w:pos="5529"/>
        </w:tabs>
        <w:spacing w:after="80" w:line="276" w:lineRule="auto"/>
        <w:jc w:val="center"/>
        <w:rPr>
          <w:rFonts w:cs="Calibri"/>
          <w:i/>
          <w:iCs/>
          <w:lang w:val="de-DE"/>
        </w:rPr>
      </w:pPr>
      <w:r w:rsidRPr="005E69EC">
        <w:rPr>
          <w:noProof/>
        </w:rPr>
        <w:drawing>
          <wp:inline distT="0" distB="0" distL="0" distR="0" wp14:anchorId="41500A19" wp14:editId="7E8DA8A5">
            <wp:extent cx="4362450" cy="762000"/>
            <wp:effectExtent l="0" t="0" r="0" b="0"/>
            <wp:docPr id="1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B2AB7" w14:textId="77777777" w:rsidR="00385724" w:rsidRPr="00385724" w:rsidRDefault="00385724" w:rsidP="003B4F0E">
      <w:pPr>
        <w:shd w:val="clear" w:color="auto" w:fill="FFFFFF"/>
        <w:spacing w:after="120" w:line="276" w:lineRule="auto"/>
        <w:ind w:right="16"/>
        <w:rPr>
          <w:rFonts w:ascii="Calibri Light" w:hAnsi="Calibri Light"/>
          <w:color w:val="000000"/>
          <w:sz w:val="28"/>
          <w:szCs w:val="28"/>
        </w:rPr>
      </w:pPr>
    </w:p>
    <w:p w14:paraId="48A264CE" w14:textId="77777777" w:rsidR="00813E12" w:rsidRDefault="00813E12" w:rsidP="00813E12">
      <w:pPr>
        <w:shd w:val="clear" w:color="auto" w:fill="FFFFFF"/>
        <w:spacing w:before="394" w:line="365" w:lineRule="exact"/>
        <w:ind w:right="-25"/>
        <w:jc w:val="center"/>
        <w:rPr>
          <w:color w:val="000000"/>
          <w:spacing w:val="-7"/>
          <w:sz w:val="34"/>
          <w:szCs w:val="34"/>
        </w:rPr>
      </w:pPr>
      <w:r>
        <w:rPr>
          <w:color w:val="000000"/>
          <w:spacing w:val="-1"/>
          <w:sz w:val="34"/>
          <w:szCs w:val="34"/>
        </w:rPr>
        <w:t xml:space="preserve">SPECYFIKACJA TECHNICZNA </w:t>
      </w:r>
      <w:r>
        <w:rPr>
          <w:color w:val="000000"/>
          <w:spacing w:val="-7"/>
          <w:sz w:val="34"/>
          <w:szCs w:val="34"/>
        </w:rPr>
        <w:t>WYKONANIA I ODBIORU ROBÓT</w:t>
      </w:r>
    </w:p>
    <w:p w14:paraId="190200C4" w14:textId="77777777" w:rsidR="00813E12" w:rsidRDefault="00813E12" w:rsidP="00813E12">
      <w:pPr>
        <w:ind w:right="-1570"/>
        <w:jc w:val="both"/>
        <w:outlineLvl w:val="0"/>
        <w:rPr>
          <w:b/>
          <w:sz w:val="24"/>
          <w:szCs w:val="24"/>
        </w:rPr>
      </w:pPr>
    </w:p>
    <w:p w14:paraId="7CE40F14" w14:textId="77777777" w:rsidR="00385724" w:rsidRPr="00385724" w:rsidRDefault="00385724" w:rsidP="00385724">
      <w:pPr>
        <w:shd w:val="clear" w:color="auto" w:fill="FFFFFF"/>
        <w:spacing w:after="120" w:line="276" w:lineRule="auto"/>
        <w:ind w:right="16"/>
        <w:jc w:val="both"/>
        <w:rPr>
          <w:rFonts w:ascii="Calibri Light" w:hAnsi="Calibri Light"/>
          <w:b/>
          <w:i/>
          <w:iCs/>
          <w:color w:val="000000"/>
          <w:sz w:val="28"/>
          <w:szCs w:val="22"/>
          <w:highlight w:val="yellow"/>
        </w:rPr>
      </w:pPr>
    </w:p>
    <w:p w14:paraId="645A3F01" w14:textId="3C335E5C" w:rsidR="00813E12" w:rsidRPr="00D1722F" w:rsidRDefault="00331B7B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</w:rPr>
      </w:pPr>
      <w:r w:rsidRPr="00CA0692">
        <w:rPr>
          <w:b/>
          <w:i/>
          <w:iCs/>
          <w:color w:val="000000"/>
          <w:spacing w:val="4"/>
          <w:sz w:val="22"/>
          <w:szCs w:val="22"/>
        </w:rPr>
        <w:t xml:space="preserve">„Dostawa i montaż pompy ciepła w budynku </w:t>
      </w:r>
      <w:r w:rsidR="008B533A">
        <w:rPr>
          <w:b/>
          <w:i/>
          <w:iCs/>
          <w:color w:val="000000"/>
          <w:spacing w:val="4"/>
          <w:sz w:val="22"/>
          <w:szCs w:val="22"/>
        </w:rPr>
        <w:t>administracyjnym</w:t>
      </w:r>
      <w:r w:rsidR="008B533A" w:rsidRPr="00CA0692">
        <w:rPr>
          <w:b/>
          <w:i/>
          <w:iCs/>
          <w:color w:val="000000"/>
          <w:spacing w:val="4"/>
          <w:sz w:val="22"/>
          <w:szCs w:val="22"/>
        </w:rPr>
        <w:t xml:space="preserve"> </w:t>
      </w:r>
      <w:r w:rsidRPr="00CA0692">
        <w:rPr>
          <w:b/>
          <w:i/>
          <w:iCs/>
          <w:color w:val="000000"/>
          <w:spacing w:val="4"/>
          <w:sz w:val="22"/>
          <w:szCs w:val="22"/>
        </w:rPr>
        <w:t xml:space="preserve">przy ul. </w:t>
      </w:r>
      <w:r w:rsidR="008B533A">
        <w:rPr>
          <w:b/>
          <w:i/>
          <w:iCs/>
          <w:color w:val="000000"/>
          <w:spacing w:val="4"/>
          <w:sz w:val="22"/>
          <w:szCs w:val="22"/>
        </w:rPr>
        <w:t>Słonecznej 46</w:t>
      </w:r>
      <w:r w:rsidR="008B533A" w:rsidRPr="00CA0692">
        <w:rPr>
          <w:b/>
          <w:i/>
          <w:iCs/>
          <w:color w:val="000000"/>
          <w:spacing w:val="4"/>
          <w:sz w:val="22"/>
          <w:szCs w:val="22"/>
        </w:rPr>
        <w:t xml:space="preserve"> </w:t>
      </w:r>
      <w:r w:rsidR="00856273">
        <w:rPr>
          <w:b/>
          <w:i/>
          <w:iCs/>
          <w:color w:val="000000"/>
          <w:spacing w:val="4"/>
          <w:sz w:val="22"/>
          <w:szCs w:val="22"/>
        </w:rPr>
        <w:br/>
      </w:r>
      <w:r w:rsidRPr="00CA0692">
        <w:rPr>
          <w:b/>
          <w:i/>
          <w:iCs/>
          <w:color w:val="000000"/>
          <w:spacing w:val="4"/>
          <w:sz w:val="22"/>
          <w:szCs w:val="22"/>
        </w:rPr>
        <w:t>w Olsztynie”</w:t>
      </w:r>
      <w:r>
        <w:rPr>
          <w:b/>
          <w:i/>
          <w:iCs/>
          <w:color w:val="000000"/>
          <w:spacing w:val="4"/>
          <w:sz w:val="22"/>
          <w:szCs w:val="22"/>
        </w:rPr>
        <w:t xml:space="preserve"> </w:t>
      </w:r>
    </w:p>
    <w:p w14:paraId="753002F8" w14:textId="77777777" w:rsidR="00813E12" w:rsidRPr="00D1722F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  <w:highlight w:val="red"/>
        </w:rPr>
      </w:pPr>
    </w:p>
    <w:p w14:paraId="4DEEDCBA" w14:textId="77777777" w:rsidR="00813E12" w:rsidRPr="00385E72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  <w:b/>
          <w:sz w:val="24"/>
          <w:szCs w:val="24"/>
        </w:rPr>
      </w:pPr>
    </w:p>
    <w:p w14:paraId="5F96B67E" w14:textId="71EF12AC" w:rsidR="00EC799D" w:rsidRPr="00F15EC5" w:rsidRDefault="00EC799D" w:rsidP="00EC799D">
      <w:pPr>
        <w:shd w:val="clear" w:color="auto" w:fill="FFFFFF"/>
        <w:spacing w:afterLines="60" w:after="144" w:line="276" w:lineRule="auto"/>
        <w:ind w:right="16"/>
        <w:jc w:val="center"/>
        <w:rPr>
          <w:rFonts w:cs="Calibri"/>
          <w:b/>
          <w:i/>
          <w:iCs/>
        </w:rPr>
      </w:pPr>
      <w:r w:rsidRPr="00F15EC5">
        <w:rPr>
          <w:rFonts w:cs="Calibri"/>
          <w:b/>
          <w:i/>
          <w:iCs/>
        </w:rPr>
        <w:t>Znak postępowania: MPEC/PE-EZ/</w:t>
      </w:r>
      <w:r w:rsidR="00856273">
        <w:rPr>
          <w:rFonts w:cs="Calibri"/>
          <w:b/>
          <w:i/>
          <w:iCs/>
        </w:rPr>
        <w:t xml:space="preserve">     </w:t>
      </w:r>
      <w:r w:rsidR="004C2018">
        <w:rPr>
          <w:rFonts w:cs="Calibri"/>
          <w:b/>
          <w:i/>
          <w:iCs/>
        </w:rPr>
        <w:t xml:space="preserve"> </w:t>
      </w:r>
      <w:r w:rsidRPr="00F15EC5">
        <w:rPr>
          <w:rFonts w:cs="Calibri"/>
          <w:b/>
          <w:i/>
          <w:iCs/>
        </w:rPr>
        <w:t>/25</w:t>
      </w:r>
    </w:p>
    <w:p w14:paraId="33E3E155" w14:textId="77777777" w:rsidR="00813E12" w:rsidRPr="00385E72" w:rsidRDefault="00813E12" w:rsidP="00813E12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jc w:val="center"/>
        <w:rPr>
          <w:rFonts w:cs="Calibri"/>
        </w:rPr>
      </w:pPr>
    </w:p>
    <w:p w14:paraId="48484063" w14:textId="77777777" w:rsidR="005E1E5C" w:rsidRPr="00510A4D" w:rsidRDefault="005E1E5C" w:rsidP="00385724">
      <w:pPr>
        <w:shd w:val="clear" w:color="auto" w:fill="FFFFFF"/>
        <w:spacing w:after="120" w:line="276" w:lineRule="auto"/>
        <w:ind w:right="16"/>
        <w:jc w:val="center"/>
        <w:rPr>
          <w:rFonts w:ascii="Calibri Light" w:hAnsi="Calibri Light"/>
          <w:b/>
          <w:i/>
          <w:iCs/>
          <w:color w:val="FF0000"/>
          <w:sz w:val="32"/>
        </w:rPr>
      </w:pPr>
    </w:p>
    <w:p w14:paraId="16DAECE2" w14:textId="77777777" w:rsidR="007F522D" w:rsidRDefault="007F522D" w:rsidP="00385724">
      <w:pPr>
        <w:shd w:val="clear" w:color="auto" w:fill="FFFFFF"/>
        <w:spacing w:after="120" w:line="276" w:lineRule="auto"/>
        <w:ind w:right="16"/>
        <w:jc w:val="center"/>
        <w:rPr>
          <w:rFonts w:ascii="Calibri Light" w:hAnsi="Calibri Light"/>
          <w:b/>
          <w:i/>
          <w:iCs/>
          <w:color w:val="000000"/>
          <w:sz w:val="32"/>
        </w:rPr>
      </w:pPr>
    </w:p>
    <w:p w14:paraId="67BE688D" w14:textId="77777777" w:rsidR="00042CA5" w:rsidRDefault="00042CA5" w:rsidP="00884521">
      <w:pPr>
        <w:shd w:val="clear" w:color="auto" w:fill="FFFFFF"/>
        <w:spacing w:before="437" w:line="274" w:lineRule="exact"/>
        <w:ind w:right="-1570"/>
        <w:outlineLvl w:val="0"/>
        <w:rPr>
          <w:rFonts w:ascii="Calibri Light" w:hAnsi="Calibri Light"/>
          <w:b/>
          <w:i/>
          <w:iCs/>
          <w:color w:val="000000"/>
          <w:sz w:val="32"/>
        </w:rPr>
      </w:pPr>
    </w:p>
    <w:p w14:paraId="0EBDC9E2" w14:textId="77777777" w:rsidR="00884521" w:rsidRDefault="00884521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2FE695D1" w14:textId="77777777" w:rsidR="00C77857" w:rsidRDefault="00C77857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734C50A2" w14:textId="77777777" w:rsidR="00C77857" w:rsidRDefault="00C77857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21F6A2B8" w14:textId="08E27187" w:rsidR="009D4DC1" w:rsidRDefault="00782E96" w:rsidP="00782E96">
      <w:pPr>
        <w:shd w:val="clear" w:color="auto" w:fill="FFFFFF"/>
        <w:tabs>
          <w:tab w:val="left" w:pos="3840"/>
        </w:tabs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ab/>
      </w:r>
      <w:r w:rsidR="00331B7B">
        <w:rPr>
          <w:b/>
          <w:bCs/>
          <w:color w:val="000000"/>
          <w:spacing w:val="-1"/>
          <w:sz w:val="22"/>
          <w:szCs w:val="22"/>
        </w:rPr>
        <w:t>grudzień</w:t>
      </w:r>
      <w:r w:rsidR="009E77A6">
        <w:rPr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b/>
          <w:bCs/>
          <w:color w:val="000000"/>
          <w:spacing w:val="-1"/>
          <w:sz w:val="22"/>
          <w:szCs w:val="22"/>
        </w:rPr>
        <w:t>2025 r.</w:t>
      </w:r>
    </w:p>
    <w:p w14:paraId="0DCD287D" w14:textId="77777777" w:rsidR="00782E96" w:rsidRDefault="00782E96" w:rsidP="00884521">
      <w:pPr>
        <w:shd w:val="clear" w:color="auto" w:fill="FFFFFF"/>
        <w:spacing w:before="437" w:line="274" w:lineRule="exact"/>
        <w:ind w:right="-1570"/>
        <w:outlineLvl w:val="0"/>
        <w:rPr>
          <w:b/>
          <w:bCs/>
          <w:color w:val="000000"/>
          <w:spacing w:val="-1"/>
          <w:sz w:val="22"/>
          <w:szCs w:val="22"/>
        </w:rPr>
      </w:pPr>
    </w:p>
    <w:p w14:paraId="12970D5E" w14:textId="77777777" w:rsidR="00DF7CE6" w:rsidRPr="00DF7CE6" w:rsidRDefault="00DF7CE6" w:rsidP="00997DEB">
      <w:pPr>
        <w:pStyle w:val="Style4"/>
        <w:numPr>
          <w:ilvl w:val="0"/>
          <w:numId w:val="4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F7CE6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PRZEDMIOT SPECYFIKACJI</w:t>
      </w:r>
    </w:p>
    <w:p w14:paraId="47E88D57" w14:textId="3CE97F8F" w:rsidR="005A4FCA" w:rsidRPr="00884521" w:rsidRDefault="00B36563" w:rsidP="00D9105D">
      <w:pPr>
        <w:pStyle w:val="Akapitzlist"/>
        <w:overflowPunct w:val="0"/>
        <w:spacing w:before="120" w:after="0" w:line="276" w:lineRule="auto"/>
        <w:ind w:left="0"/>
        <w:jc w:val="both"/>
        <w:rPr>
          <w:rFonts w:ascii="Calibri Light" w:hAnsi="Calibri Light" w:cs="Calibri Light"/>
          <w:b/>
          <w:bCs/>
          <w:i/>
          <w:iCs/>
        </w:rPr>
      </w:pPr>
      <w:r w:rsidRPr="007B6974">
        <w:rPr>
          <w:rFonts w:ascii="Calibri Light" w:eastAsia="Times New Roman" w:hAnsi="Calibri Light" w:cs="Calibri Light"/>
          <w:lang w:eastAsia="pl-PL"/>
        </w:rPr>
        <w:t>Przedmiotem</w:t>
      </w:r>
      <w:r w:rsidRPr="00DF7CE6">
        <w:rPr>
          <w:rFonts w:ascii="Calibri Light" w:hAnsi="Calibri Light" w:cs="Calibri Light"/>
        </w:rPr>
        <w:t xml:space="preserve"> niniejszej Specyfikacji Technicznej Wykonania i Odbioru Robót (</w:t>
      </w:r>
      <w:proofErr w:type="spellStart"/>
      <w:r w:rsidRPr="00DF7CE6">
        <w:rPr>
          <w:rFonts w:ascii="Calibri Light" w:hAnsi="Calibri Light" w:cs="Calibri Light"/>
        </w:rPr>
        <w:t>STWiOR</w:t>
      </w:r>
      <w:proofErr w:type="spellEnd"/>
      <w:r w:rsidRPr="00DF7CE6">
        <w:rPr>
          <w:rFonts w:ascii="Calibri Light" w:hAnsi="Calibri Light" w:cs="Calibri Light"/>
        </w:rPr>
        <w:t xml:space="preserve">) </w:t>
      </w:r>
      <w:r w:rsidR="00331B7B">
        <w:rPr>
          <w:rFonts w:ascii="Calibri Light" w:hAnsi="Calibri Light" w:cs="Calibri Light"/>
        </w:rPr>
        <w:t>Dostawa</w:t>
      </w:r>
      <w:r w:rsidR="00E83E62">
        <w:rPr>
          <w:rFonts w:ascii="Calibri Light" w:hAnsi="Calibri Light" w:cs="Calibri Light"/>
        </w:rPr>
        <w:t xml:space="preserve">, </w:t>
      </w:r>
      <w:r w:rsidR="00331B7B">
        <w:rPr>
          <w:rFonts w:ascii="Calibri Light" w:hAnsi="Calibri Light" w:cs="Calibri Light"/>
        </w:rPr>
        <w:t>m</w:t>
      </w:r>
      <w:r w:rsidR="00782E96" w:rsidRPr="00782E96">
        <w:rPr>
          <w:rFonts w:ascii="Calibri Light" w:hAnsi="Calibri Light" w:cs="Calibri Light"/>
        </w:rPr>
        <w:t>ontaż</w:t>
      </w:r>
      <w:r w:rsidR="00E83E62">
        <w:rPr>
          <w:rFonts w:ascii="Calibri Light" w:hAnsi="Calibri Light" w:cs="Calibri Light"/>
        </w:rPr>
        <w:t xml:space="preserve"> i uruchomienie</w:t>
      </w:r>
      <w:r w:rsidR="00782E96" w:rsidRPr="00782E96">
        <w:rPr>
          <w:rFonts w:ascii="Calibri Light" w:hAnsi="Calibri Light" w:cs="Calibri Light"/>
        </w:rPr>
        <w:t xml:space="preserve"> </w:t>
      </w:r>
      <w:r w:rsidR="00E83E62" w:rsidRPr="00E83E62">
        <w:rPr>
          <w:rFonts w:ascii="Calibri Light" w:hAnsi="Calibri Light" w:cs="Calibri Light"/>
        </w:rPr>
        <w:t xml:space="preserve">wysokotemperaturowej rewersyjnej pompy ciepła powietrze-woda typu monoblok na potrzeby instalacji c.o. i c.w.u. w budynku </w:t>
      </w:r>
      <w:r w:rsidR="00856273">
        <w:rPr>
          <w:rFonts w:ascii="Calibri Light" w:hAnsi="Calibri Light" w:cs="Calibri Light"/>
        </w:rPr>
        <w:t xml:space="preserve">administracyjnym </w:t>
      </w:r>
      <w:r w:rsidR="00E83E62" w:rsidRPr="00E83E62">
        <w:rPr>
          <w:rFonts w:ascii="Calibri Light" w:hAnsi="Calibri Light" w:cs="Calibri Light"/>
        </w:rPr>
        <w:t xml:space="preserve">zlokalizowanym przy </w:t>
      </w:r>
      <w:r w:rsidR="00856273">
        <w:rPr>
          <w:rFonts w:ascii="Calibri Light" w:hAnsi="Calibri Light" w:cs="Calibri Light"/>
        </w:rPr>
        <w:br/>
      </w:r>
      <w:r w:rsidR="00E83E62" w:rsidRPr="00E83E62">
        <w:rPr>
          <w:rFonts w:ascii="Calibri Light" w:hAnsi="Calibri Light" w:cs="Calibri Light"/>
        </w:rPr>
        <w:t>ul. Słonecznej 46 w Olsztynie</w:t>
      </w:r>
      <w:r w:rsidR="00E83E62">
        <w:rPr>
          <w:rFonts w:ascii="Calibri Light" w:hAnsi="Calibri Light" w:cs="Calibri Light"/>
        </w:rPr>
        <w:t xml:space="preserve"> dz. nr 6/2 </w:t>
      </w:r>
      <w:proofErr w:type="spellStart"/>
      <w:r w:rsidR="00E83E62">
        <w:rPr>
          <w:rFonts w:ascii="Calibri Light" w:hAnsi="Calibri Light" w:cs="Calibri Light"/>
        </w:rPr>
        <w:t>obr</w:t>
      </w:r>
      <w:proofErr w:type="spellEnd"/>
      <w:r w:rsidR="00E83E62">
        <w:rPr>
          <w:rFonts w:ascii="Calibri Light" w:hAnsi="Calibri Light" w:cs="Calibri Light"/>
        </w:rPr>
        <w:t>. 113</w:t>
      </w:r>
      <w:r w:rsidR="00E83E62" w:rsidRPr="00E83E62">
        <w:rPr>
          <w:rFonts w:ascii="Calibri Light" w:hAnsi="Calibri Light" w:cs="Calibri Light"/>
        </w:rPr>
        <w:t>, współpracującej z węzłem cieplnym</w:t>
      </w:r>
      <w:r w:rsidR="00884521" w:rsidRPr="00884521">
        <w:rPr>
          <w:rFonts w:ascii="Calibri Light" w:hAnsi="Calibri Light" w:cs="Calibri Light"/>
        </w:rPr>
        <w:t>.</w:t>
      </w:r>
    </w:p>
    <w:p w14:paraId="3F83134E" w14:textId="1CAB99B2" w:rsidR="00591A99" w:rsidRPr="00DF7CE6" w:rsidRDefault="004A546F" w:rsidP="00D557DE">
      <w:pPr>
        <w:tabs>
          <w:tab w:val="left" w:pos="0"/>
        </w:tabs>
        <w:spacing w:before="120"/>
        <w:jc w:val="both"/>
        <w:rPr>
          <w:rFonts w:ascii="Calibri Light" w:hAnsi="Calibri Light" w:cs="Calibri Light"/>
          <w:color w:val="FF0000"/>
          <w:spacing w:val="-1"/>
          <w:sz w:val="22"/>
          <w:szCs w:val="22"/>
        </w:rPr>
      </w:pPr>
      <w:r w:rsidRPr="00D557DE">
        <w:rPr>
          <w:rFonts w:ascii="Calibri Light" w:hAnsi="Calibri Light" w:cs="Calibri Light"/>
          <w:sz w:val="22"/>
          <w:szCs w:val="22"/>
        </w:rPr>
        <w:t>Specyfikacja niniejsza określa warunki te</w:t>
      </w:r>
      <w:r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chniczne i wymagania stanowiące podstawę do </w:t>
      </w:r>
      <w:r w:rsidRPr="00DF7CE6">
        <w:rPr>
          <w:rFonts w:ascii="Calibri Light" w:hAnsi="Calibri Light" w:cs="Calibri Light"/>
          <w:color w:val="000000"/>
          <w:spacing w:val="4"/>
          <w:sz w:val="22"/>
          <w:szCs w:val="22"/>
        </w:rPr>
        <w:t>realizacji dostaw</w:t>
      </w:r>
      <w:r w:rsidR="00E82B0D">
        <w:rPr>
          <w:rFonts w:ascii="Calibri Light" w:hAnsi="Calibri Light" w:cs="Calibri Light"/>
          <w:color w:val="000000"/>
          <w:spacing w:val="4"/>
          <w:sz w:val="22"/>
          <w:szCs w:val="22"/>
        </w:rPr>
        <w:t xml:space="preserve"> oraz</w:t>
      </w:r>
      <w:r w:rsidRPr="00DF7CE6">
        <w:rPr>
          <w:rFonts w:ascii="Calibri Light" w:hAnsi="Calibri Light" w:cs="Calibri Light"/>
          <w:color w:val="000000"/>
          <w:spacing w:val="4"/>
          <w:sz w:val="22"/>
          <w:szCs w:val="22"/>
        </w:rPr>
        <w:t xml:space="preserve"> montażu</w:t>
      </w:r>
      <w:r w:rsidR="00201253"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 </w:t>
      </w:r>
      <w:r w:rsidR="00782E96">
        <w:rPr>
          <w:rFonts w:ascii="Calibri Light" w:hAnsi="Calibri Light" w:cs="Calibri Light"/>
          <w:color w:val="000000"/>
          <w:spacing w:val="1"/>
          <w:sz w:val="22"/>
          <w:szCs w:val="22"/>
        </w:rPr>
        <w:t>pompy ciepła wraz z całym osprzętem</w:t>
      </w:r>
      <w:r w:rsidR="00782E96">
        <w:rPr>
          <w:rFonts w:ascii="Calibri Light" w:hAnsi="Calibri Light" w:cs="Calibri Light"/>
          <w:color w:val="000000"/>
          <w:spacing w:val="-2"/>
          <w:sz w:val="22"/>
          <w:szCs w:val="22"/>
        </w:rPr>
        <w:t>,</w:t>
      </w:r>
      <w:r w:rsidRPr="00DF7CE6">
        <w:rPr>
          <w:rFonts w:ascii="Calibri Light" w:hAnsi="Calibri Light" w:cs="Calibri Light"/>
          <w:color w:val="000000"/>
          <w:spacing w:val="-2"/>
          <w:sz w:val="22"/>
          <w:szCs w:val="22"/>
        </w:rPr>
        <w:t xml:space="preserve"> </w:t>
      </w:r>
      <w:r w:rsidRPr="00621D3F">
        <w:rPr>
          <w:rFonts w:ascii="Calibri Light" w:hAnsi="Calibri Light" w:cs="Calibri Light"/>
          <w:color w:val="000000"/>
          <w:spacing w:val="-2"/>
          <w:sz w:val="22"/>
          <w:szCs w:val="22"/>
        </w:rPr>
        <w:t>zgodnie z projekt</w:t>
      </w:r>
      <w:r w:rsidR="00782E96">
        <w:rPr>
          <w:rFonts w:ascii="Calibri Light" w:hAnsi="Calibri Light" w:cs="Calibri Light"/>
          <w:color w:val="000000"/>
          <w:spacing w:val="-2"/>
          <w:sz w:val="22"/>
          <w:szCs w:val="22"/>
        </w:rPr>
        <w:t>em technicznym</w:t>
      </w:r>
      <w:r w:rsidRPr="00621D3F">
        <w:rPr>
          <w:rFonts w:ascii="Calibri Light" w:hAnsi="Calibri Light" w:cs="Calibri Light"/>
          <w:color w:val="000000"/>
          <w:spacing w:val="-2"/>
          <w:sz w:val="22"/>
          <w:szCs w:val="22"/>
        </w:rPr>
        <w:t xml:space="preserve"> </w:t>
      </w:r>
      <w:r w:rsidRPr="00621D3F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stanowiącym </w:t>
      </w:r>
      <w:r w:rsidR="00417A19" w:rsidRPr="00621D3F">
        <w:rPr>
          <w:rFonts w:ascii="Calibri Light" w:hAnsi="Calibri Light" w:cs="Calibri Light"/>
          <w:spacing w:val="-1"/>
          <w:sz w:val="22"/>
          <w:szCs w:val="22"/>
        </w:rPr>
        <w:t>Załącznik</w:t>
      </w:r>
      <w:r w:rsidR="00C400EE" w:rsidRPr="00621D3F">
        <w:rPr>
          <w:rFonts w:ascii="Calibri Light" w:hAnsi="Calibri Light" w:cs="Calibri Light"/>
          <w:spacing w:val="-1"/>
          <w:sz w:val="22"/>
          <w:szCs w:val="22"/>
        </w:rPr>
        <w:t>i d</w:t>
      </w:r>
      <w:r w:rsidRPr="00621D3F">
        <w:rPr>
          <w:rFonts w:ascii="Calibri Light" w:hAnsi="Calibri Light" w:cs="Calibri Light"/>
          <w:spacing w:val="-1"/>
          <w:sz w:val="22"/>
          <w:szCs w:val="22"/>
        </w:rPr>
        <w:t>o SWZ.</w:t>
      </w:r>
      <w:r w:rsidRPr="00DF7CE6">
        <w:rPr>
          <w:rFonts w:ascii="Calibri Light" w:hAnsi="Calibri Light" w:cs="Calibri Light"/>
          <w:color w:val="FF0000"/>
          <w:spacing w:val="-1"/>
          <w:sz w:val="22"/>
          <w:szCs w:val="22"/>
        </w:rPr>
        <w:t xml:space="preserve"> </w:t>
      </w:r>
    </w:p>
    <w:p w14:paraId="228862DE" w14:textId="77777777" w:rsidR="008232B1" w:rsidRPr="00DF7CE6" w:rsidRDefault="008232B1" w:rsidP="00361F00">
      <w:pPr>
        <w:shd w:val="clear" w:color="auto" w:fill="FFFFFF"/>
        <w:spacing w:line="274" w:lineRule="exact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</w:p>
    <w:p w14:paraId="3B004824" w14:textId="77777777" w:rsidR="00D24A87" w:rsidRDefault="007B6974" w:rsidP="00997DEB">
      <w:pPr>
        <w:pStyle w:val="Style4"/>
        <w:numPr>
          <w:ilvl w:val="0"/>
          <w:numId w:val="4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24A87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WYMAGANIA TECHNICZNE</w:t>
      </w:r>
    </w:p>
    <w:p w14:paraId="14DC54CA" w14:textId="7ABC53D0" w:rsidR="00D24A87" w:rsidRPr="00D24A87" w:rsidRDefault="00D24A87" w:rsidP="007B6974">
      <w:pPr>
        <w:pStyle w:val="Akapitzlist"/>
        <w:overflowPunct w:val="0"/>
        <w:spacing w:before="120"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D24A87">
        <w:rPr>
          <w:rFonts w:ascii="Calibri Light" w:eastAsia="Times New Roman" w:hAnsi="Calibri Light" w:cs="Calibri Light"/>
          <w:lang w:eastAsia="pl-PL"/>
        </w:rPr>
        <w:t xml:space="preserve">Wymagania techniczne dla zastosowanych urządzeń i sposobu wykonania </w:t>
      </w:r>
      <w:r w:rsidR="0030411B">
        <w:rPr>
          <w:rFonts w:ascii="Calibri Light" w:eastAsia="Times New Roman" w:hAnsi="Calibri Light" w:cs="Calibri Light"/>
          <w:lang w:eastAsia="pl-PL"/>
        </w:rPr>
        <w:t xml:space="preserve">pompy ciepła wraz </w:t>
      </w:r>
      <w:r w:rsidR="00604084">
        <w:rPr>
          <w:rFonts w:ascii="Calibri Light" w:eastAsia="Times New Roman" w:hAnsi="Calibri Light" w:cs="Calibri Light"/>
          <w:lang w:eastAsia="pl-PL"/>
        </w:rPr>
        <w:t xml:space="preserve">                           </w:t>
      </w:r>
      <w:r w:rsidR="0030411B">
        <w:rPr>
          <w:rFonts w:ascii="Calibri Light" w:eastAsia="Times New Roman" w:hAnsi="Calibri Light" w:cs="Calibri Light"/>
          <w:lang w:eastAsia="pl-PL"/>
        </w:rPr>
        <w:t>z osprzętem</w:t>
      </w:r>
      <w:r w:rsidRPr="00D24A87">
        <w:rPr>
          <w:rFonts w:ascii="Calibri Light" w:eastAsia="Times New Roman" w:hAnsi="Calibri Light" w:cs="Calibri Light"/>
          <w:lang w:eastAsia="pl-PL"/>
        </w:rPr>
        <w:t xml:space="preserve"> zawarte są w</w:t>
      </w:r>
      <w:r w:rsidR="00956685">
        <w:rPr>
          <w:rFonts w:ascii="Calibri Light" w:eastAsia="Times New Roman" w:hAnsi="Calibri Light" w:cs="Calibri Light"/>
          <w:lang w:eastAsia="pl-PL"/>
        </w:rPr>
        <w:t xml:space="preserve"> </w:t>
      </w:r>
      <w:r w:rsidRPr="00D24A87">
        <w:rPr>
          <w:rFonts w:ascii="Calibri Light" w:eastAsia="Times New Roman" w:hAnsi="Calibri Light" w:cs="Calibri Light"/>
          <w:lang w:eastAsia="pl-PL"/>
        </w:rPr>
        <w:t>projek</w:t>
      </w:r>
      <w:r w:rsidR="0030411B">
        <w:rPr>
          <w:rFonts w:ascii="Calibri Light" w:eastAsia="Times New Roman" w:hAnsi="Calibri Light" w:cs="Calibri Light"/>
          <w:lang w:eastAsia="pl-PL"/>
        </w:rPr>
        <w:t>cie</w:t>
      </w:r>
      <w:r w:rsidRPr="00D24A87">
        <w:rPr>
          <w:rFonts w:ascii="Calibri Light" w:eastAsia="Times New Roman" w:hAnsi="Calibri Light" w:cs="Calibri Light"/>
          <w:lang w:eastAsia="pl-PL"/>
        </w:rPr>
        <w:t xml:space="preserve"> </w:t>
      </w:r>
      <w:r w:rsidR="0030411B">
        <w:rPr>
          <w:rFonts w:ascii="Calibri Light" w:eastAsia="Times New Roman" w:hAnsi="Calibri Light" w:cs="Calibri Light"/>
          <w:lang w:eastAsia="pl-PL"/>
        </w:rPr>
        <w:t>technicznym</w:t>
      </w:r>
      <w:r w:rsidRPr="00D24A87">
        <w:rPr>
          <w:rFonts w:ascii="Calibri Light" w:eastAsia="Times New Roman" w:hAnsi="Calibri Light" w:cs="Calibri Light"/>
          <w:lang w:eastAsia="pl-PL"/>
        </w:rPr>
        <w:t>.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</w:p>
    <w:p w14:paraId="63AD7657" w14:textId="77777777" w:rsidR="00D24A87" w:rsidRDefault="0030411B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Schemat technologiczny (rysunek nr 3) stanowiący część projektu technicznego stanowi podstawowe zalecenia. Po wyborze konkretnej jednostki pompy ciepła schemat technologiczny należy dostosować do wymagań producenta, w szczególności uwzględniając:</w:t>
      </w:r>
    </w:p>
    <w:p w14:paraId="10A1C0D9" w14:textId="77777777" w:rsidR="0030411B" w:rsidRDefault="00FB00B4" w:rsidP="00997DEB">
      <w:pPr>
        <w:pStyle w:val="Akapitzlist"/>
        <w:numPr>
          <w:ilvl w:val="0"/>
          <w:numId w:val="10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średnic rurociąg</w:t>
      </w:r>
      <w:r>
        <w:rPr>
          <w:rFonts w:ascii="Calibri Light" w:eastAsia="Times New Roman" w:hAnsi="Calibri Light" w:cs="Calibri Light"/>
          <w:lang w:eastAsia="pl-PL"/>
        </w:rPr>
        <w:t>ów</w:t>
      </w:r>
      <w:r w:rsidR="0030411B">
        <w:rPr>
          <w:rFonts w:ascii="Calibri Light" w:eastAsia="Times New Roman" w:hAnsi="Calibri Light" w:cs="Calibri Light"/>
          <w:lang w:eastAsia="pl-PL"/>
        </w:rPr>
        <w:t>, dostosowany do przepływów maksymalnych danej jednostki,</w:t>
      </w:r>
    </w:p>
    <w:p w14:paraId="2870051F" w14:textId="77777777" w:rsidR="0030411B" w:rsidRDefault="00FB00B4" w:rsidP="00997DEB">
      <w:pPr>
        <w:pStyle w:val="Akapitzlist"/>
        <w:numPr>
          <w:ilvl w:val="0"/>
          <w:numId w:val="10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układu pomiarowo-rozliczeniowego</w:t>
      </w:r>
      <w:r>
        <w:rPr>
          <w:rFonts w:ascii="Calibri Light" w:eastAsia="Times New Roman" w:hAnsi="Calibri Light" w:cs="Calibri Light"/>
          <w:lang w:eastAsia="pl-PL"/>
        </w:rPr>
        <w:t>,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dostosowany do przepływów maksymalnych danej jednostki,</w:t>
      </w:r>
    </w:p>
    <w:p w14:paraId="6C814A41" w14:textId="77777777" w:rsidR="0030411B" w:rsidRDefault="00FB00B4" w:rsidP="00997DEB">
      <w:pPr>
        <w:pStyle w:val="Akapitzlist"/>
        <w:numPr>
          <w:ilvl w:val="0"/>
          <w:numId w:val="10"/>
        </w:numPr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d</w:t>
      </w:r>
      <w:r w:rsidR="0030411B">
        <w:rPr>
          <w:rFonts w:ascii="Calibri Light" w:eastAsia="Times New Roman" w:hAnsi="Calibri Light" w:cs="Calibri Light"/>
          <w:lang w:eastAsia="pl-PL"/>
        </w:rPr>
        <w:t>obór pomp obiegowych</w:t>
      </w:r>
      <w:r>
        <w:rPr>
          <w:rFonts w:ascii="Calibri Light" w:eastAsia="Times New Roman" w:hAnsi="Calibri Light" w:cs="Calibri Light"/>
          <w:lang w:eastAsia="pl-PL"/>
        </w:rPr>
        <w:t>,</w:t>
      </w:r>
      <w:r w:rsidR="0030411B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>dostosowany do przepływów maksymalnych danej jednostki,</w:t>
      </w:r>
    </w:p>
    <w:p w14:paraId="370A9135" w14:textId="296AFC38" w:rsidR="0030411B" w:rsidRDefault="0030411B" w:rsidP="00EE09A8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Układ zaprojektowano </w:t>
      </w:r>
      <w:r w:rsidR="00E83E62">
        <w:rPr>
          <w:rFonts w:ascii="Calibri Light" w:eastAsia="Times New Roman" w:hAnsi="Calibri Light" w:cs="Calibri Light"/>
          <w:lang w:eastAsia="pl-PL"/>
        </w:rPr>
        <w:t>na jednostce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="00E83E62">
        <w:rPr>
          <w:rFonts w:ascii="Calibri Light" w:eastAsia="Times New Roman" w:hAnsi="Calibri Light" w:cs="Calibri Light"/>
          <w:lang w:eastAsia="pl-PL"/>
        </w:rPr>
        <w:t xml:space="preserve">rewersyjnej sprężarkowej </w:t>
      </w:r>
      <w:r>
        <w:rPr>
          <w:rFonts w:ascii="Calibri Light" w:eastAsia="Times New Roman" w:hAnsi="Calibri Light" w:cs="Calibri Light"/>
          <w:lang w:eastAsia="pl-PL"/>
        </w:rPr>
        <w:t xml:space="preserve">typu monoblok. </w:t>
      </w:r>
    </w:p>
    <w:p w14:paraId="385F8B25" w14:textId="5B400854" w:rsidR="0030411B" w:rsidRDefault="0030411B" w:rsidP="00856273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Nie dopuszcza się</w:t>
      </w:r>
      <w:r w:rsidR="00856273">
        <w:rPr>
          <w:rFonts w:ascii="Calibri Light" w:eastAsia="Times New Roman" w:hAnsi="Calibri Light" w:cs="Calibri Light"/>
          <w:lang w:eastAsia="pl-PL"/>
        </w:rPr>
        <w:t xml:space="preserve"> </w:t>
      </w:r>
      <w:r w:rsidR="00E83E62">
        <w:rPr>
          <w:rFonts w:ascii="Calibri Light" w:eastAsia="Times New Roman" w:hAnsi="Calibri Light" w:cs="Calibri Light"/>
          <w:lang w:eastAsia="pl-PL"/>
        </w:rPr>
        <w:t>z</w:t>
      </w:r>
      <w:r w:rsidR="00FB00B4">
        <w:rPr>
          <w:rFonts w:ascii="Calibri Light" w:eastAsia="Times New Roman" w:hAnsi="Calibri Light" w:cs="Calibri Light"/>
          <w:lang w:eastAsia="pl-PL"/>
        </w:rPr>
        <w:t>mian</w:t>
      </w:r>
      <w:r w:rsidR="00E83E62">
        <w:rPr>
          <w:rFonts w:ascii="Calibri Light" w:eastAsia="Times New Roman" w:hAnsi="Calibri Light" w:cs="Calibri Light"/>
          <w:lang w:eastAsia="pl-PL"/>
        </w:rPr>
        <w:t xml:space="preserve"> w</w:t>
      </w:r>
      <w:r w:rsidR="00FB00B4">
        <w:rPr>
          <w:rFonts w:ascii="Calibri Light" w:eastAsia="Times New Roman" w:hAnsi="Calibri Light" w:cs="Calibri Light"/>
          <w:lang w:eastAsia="pl-PL"/>
        </w:rPr>
        <w:t xml:space="preserve"> instalacji</w:t>
      </w:r>
      <w:r w:rsidR="00B65891">
        <w:rPr>
          <w:rFonts w:ascii="Calibri Light" w:eastAsia="Times New Roman" w:hAnsi="Calibri Light" w:cs="Calibri Light"/>
          <w:lang w:eastAsia="pl-PL"/>
        </w:rPr>
        <w:t xml:space="preserve"> wewnętrz</w:t>
      </w:r>
      <w:r w:rsidR="00FB00B4">
        <w:rPr>
          <w:rFonts w:ascii="Calibri Light" w:eastAsia="Times New Roman" w:hAnsi="Calibri Light" w:cs="Calibri Light"/>
          <w:lang w:eastAsia="pl-PL"/>
        </w:rPr>
        <w:t xml:space="preserve">nej będącej własnością </w:t>
      </w:r>
      <w:r w:rsidR="00E83E62">
        <w:rPr>
          <w:rFonts w:ascii="Calibri Light" w:eastAsia="Times New Roman" w:hAnsi="Calibri Light" w:cs="Calibri Light"/>
          <w:lang w:eastAsia="pl-PL"/>
        </w:rPr>
        <w:t>Zamawiającego</w:t>
      </w:r>
      <w:r w:rsidR="00E05D71">
        <w:rPr>
          <w:rFonts w:ascii="Calibri Light" w:eastAsia="Times New Roman" w:hAnsi="Calibri Light" w:cs="Calibri Light"/>
          <w:lang w:eastAsia="pl-PL"/>
        </w:rPr>
        <w:t>.</w:t>
      </w:r>
    </w:p>
    <w:p w14:paraId="4469D25F" w14:textId="77777777" w:rsidR="00E05D71" w:rsidRPr="00E05D71" w:rsidRDefault="00E05D71" w:rsidP="00E05D71">
      <w:pPr>
        <w:pStyle w:val="Akapitzlist"/>
        <w:overflowPunct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5DEA8D5" w14:textId="7DE01B69" w:rsidR="00430B4D" w:rsidRDefault="002C752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2</w:t>
      </w:r>
      <w:r w:rsidR="00430B4D">
        <w:rPr>
          <w:rFonts w:ascii="Calibri Light" w:eastAsia="Times New Roman" w:hAnsi="Calibri Light" w:cs="Calibri Light"/>
          <w:lang w:eastAsia="pl-PL"/>
        </w:rPr>
        <w:t>.1. Wymagania techniczne dla pompy ciepła</w:t>
      </w:r>
    </w:p>
    <w:p w14:paraId="3BB8749B" w14:textId="77777777" w:rsidR="00783EBF" w:rsidRPr="00783EBF" w:rsidRDefault="00783EBF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9FFB7DD" w14:textId="04EA596C" w:rsidR="00430B4D" w:rsidRDefault="00430B4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="00856273">
        <w:rPr>
          <w:rFonts w:ascii="Calibri Light" w:eastAsia="Times New Roman" w:hAnsi="Calibri Light" w:cs="Calibri Light"/>
          <w:lang w:eastAsia="pl-PL"/>
        </w:rPr>
        <w:t>Pompa ciepła</w:t>
      </w:r>
      <w:r>
        <w:rPr>
          <w:rFonts w:ascii="Calibri Light" w:eastAsia="Times New Roman" w:hAnsi="Calibri Light" w:cs="Calibri Light"/>
          <w:lang w:eastAsia="pl-PL"/>
        </w:rPr>
        <w:t xml:space="preserve"> powinna spełniać wymagania:</w:t>
      </w:r>
    </w:p>
    <w:p w14:paraId="007D158A" w14:textId="77777777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typ: powietrze/woda,</w:t>
      </w:r>
    </w:p>
    <w:p w14:paraId="59B0108B" w14:textId="77777777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rewersyjna, typu monoblok,</w:t>
      </w:r>
    </w:p>
    <w:p w14:paraId="21B287B0" w14:textId="5369F251" w:rsidR="00D52090" w:rsidRDefault="00D5209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posiadać </w:t>
      </w:r>
      <w:r w:rsidR="006616D4">
        <w:rPr>
          <w:rFonts w:ascii="Calibri Light" w:eastAsia="Times New Roman" w:hAnsi="Calibri Light" w:cs="Calibri Light"/>
          <w:lang w:eastAsia="pl-PL"/>
        </w:rPr>
        <w:t>szczelny i hermetyczny układ obiegu czynnika chłodniczego,</w:t>
      </w:r>
    </w:p>
    <w:p w14:paraId="5277944A" w14:textId="7FBC43AC" w:rsidR="00C53E00" w:rsidRDefault="00C53E00" w:rsidP="0030411B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="00C06BB5">
        <w:rPr>
          <w:rFonts w:ascii="Calibri Light" w:eastAsia="Times New Roman" w:hAnsi="Calibri Light" w:cs="Calibri Light"/>
          <w:lang w:eastAsia="pl-PL"/>
        </w:rPr>
        <w:t xml:space="preserve">ze sprężarką </w:t>
      </w:r>
      <w:proofErr w:type="spellStart"/>
      <w:r w:rsidR="00C06BB5">
        <w:rPr>
          <w:rFonts w:ascii="Calibri Light" w:eastAsia="Times New Roman" w:hAnsi="Calibri Light" w:cs="Calibri Light"/>
          <w:lang w:eastAsia="pl-PL"/>
        </w:rPr>
        <w:t>inwerterową</w:t>
      </w:r>
      <w:proofErr w:type="spellEnd"/>
      <w:r w:rsidR="00E83E62">
        <w:rPr>
          <w:rFonts w:ascii="Calibri Light" w:eastAsia="Times New Roman" w:hAnsi="Calibri Light" w:cs="Calibri Light"/>
          <w:lang w:eastAsia="pl-PL"/>
        </w:rPr>
        <w:t xml:space="preserve"> typu </w:t>
      </w:r>
      <w:proofErr w:type="spellStart"/>
      <w:r w:rsidR="00E83E62">
        <w:rPr>
          <w:rFonts w:ascii="Calibri Light" w:eastAsia="Times New Roman" w:hAnsi="Calibri Light" w:cs="Calibri Light"/>
          <w:lang w:eastAsia="pl-PL"/>
        </w:rPr>
        <w:t>scroll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2224BE11" w14:textId="6510FA7E" w:rsidR="006616D4" w:rsidRPr="006616D4" w:rsidRDefault="006616D4" w:rsidP="00432528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m</w:t>
      </w:r>
      <w:r w:rsidRPr="006616D4">
        <w:rPr>
          <w:rFonts w:ascii="Calibri Light" w:eastAsia="Times New Roman" w:hAnsi="Calibri Light" w:cs="Calibri Light"/>
          <w:lang w:eastAsia="pl-PL"/>
        </w:rPr>
        <w:t xml:space="preserve">ax.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6616D4">
        <w:rPr>
          <w:rFonts w:ascii="Calibri Light" w:eastAsia="Times New Roman" w:hAnsi="Calibri Light" w:cs="Calibri Light"/>
          <w:lang w:eastAsia="pl-PL"/>
        </w:rPr>
        <w:t>ob</w:t>
      </w:r>
      <w:r w:rsidRPr="006616D4">
        <w:rPr>
          <w:rFonts w:ascii="Calibri Light" w:eastAsia="Times New Roman" w:hAnsi="Calibri Light" w:cs="Calibri Light" w:hint="eastAsia"/>
          <w:lang w:eastAsia="pl-PL"/>
        </w:rPr>
        <w:t>ó</w:t>
      </w:r>
      <w:r w:rsidRPr="006616D4">
        <w:rPr>
          <w:rFonts w:ascii="Calibri Light" w:eastAsia="Times New Roman" w:hAnsi="Calibri Light" w:cs="Calibri Light"/>
          <w:lang w:eastAsia="pl-PL"/>
        </w:rPr>
        <w:t>r mocy elektrycznej (wg EN 14511, przy A7/W35) 16</w:t>
      </w:r>
      <w:r>
        <w:rPr>
          <w:rFonts w:ascii="Calibri Light" w:eastAsia="Times New Roman" w:hAnsi="Calibri Light" w:cs="Calibri Light"/>
          <w:lang w:eastAsia="pl-PL"/>
        </w:rPr>
        <w:t xml:space="preserve"> kW</w:t>
      </w:r>
      <w:r w:rsidR="00432528">
        <w:rPr>
          <w:rFonts w:ascii="Calibri Light" w:eastAsia="Times New Roman" w:hAnsi="Calibri Light" w:cs="Calibri Light"/>
          <w:lang w:eastAsia="pl-PL"/>
        </w:rPr>
        <w:t>,</w:t>
      </w:r>
    </w:p>
    <w:p w14:paraId="3E5F93ED" w14:textId="5766AA02" w:rsidR="006616D4" w:rsidRDefault="006616D4" w:rsidP="006616D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m</w:t>
      </w:r>
      <w:r w:rsidRPr="006616D4">
        <w:rPr>
          <w:rFonts w:ascii="Calibri Light" w:eastAsia="Times New Roman" w:hAnsi="Calibri Light" w:cs="Calibri Light"/>
          <w:lang w:eastAsia="pl-PL"/>
        </w:rPr>
        <w:t xml:space="preserve">oc grzewcza nominalna (wg EN 14511, przy A7/W35) </w:t>
      </w:r>
      <w:r>
        <w:rPr>
          <w:rFonts w:ascii="Calibri Light" w:eastAsia="Times New Roman" w:hAnsi="Calibri Light" w:cs="Calibri Light"/>
          <w:lang w:eastAsia="pl-PL"/>
        </w:rPr>
        <w:t>min.</w:t>
      </w:r>
      <w:r w:rsidR="00432528">
        <w:rPr>
          <w:rFonts w:ascii="Calibri Light" w:eastAsia="Times New Roman" w:hAnsi="Calibri Light" w:cs="Calibri Light"/>
          <w:lang w:eastAsia="pl-PL"/>
        </w:rPr>
        <w:t xml:space="preserve"> </w:t>
      </w:r>
      <w:r w:rsidRPr="006616D4">
        <w:rPr>
          <w:rFonts w:ascii="Calibri Light" w:eastAsia="Times New Roman" w:hAnsi="Calibri Light" w:cs="Calibri Light"/>
          <w:lang w:eastAsia="pl-PL"/>
        </w:rPr>
        <w:t>56</w:t>
      </w:r>
      <w:r>
        <w:rPr>
          <w:rFonts w:ascii="Calibri Light" w:eastAsia="Times New Roman" w:hAnsi="Calibri Light" w:cs="Calibri Light"/>
          <w:lang w:eastAsia="pl-PL"/>
        </w:rPr>
        <w:t xml:space="preserve"> kW</w:t>
      </w:r>
      <w:r w:rsidR="00432528">
        <w:rPr>
          <w:rFonts w:ascii="Calibri Light" w:eastAsia="Times New Roman" w:hAnsi="Calibri Light" w:cs="Calibri Light"/>
          <w:lang w:eastAsia="pl-PL"/>
        </w:rPr>
        <w:t>,</w:t>
      </w:r>
    </w:p>
    <w:p w14:paraId="27486AB5" w14:textId="42B4644D" w:rsidR="00432528" w:rsidRDefault="00432528" w:rsidP="006616D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m</w:t>
      </w:r>
      <w:r w:rsidRPr="006616D4">
        <w:rPr>
          <w:rFonts w:ascii="Calibri Light" w:eastAsia="Times New Roman" w:hAnsi="Calibri Light" w:cs="Calibri Light"/>
          <w:lang w:eastAsia="pl-PL"/>
        </w:rPr>
        <w:t xml:space="preserve">oc </w:t>
      </w:r>
      <w:r>
        <w:rPr>
          <w:rFonts w:ascii="Calibri Light" w:eastAsia="Times New Roman" w:hAnsi="Calibri Light" w:cs="Calibri Light"/>
          <w:lang w:eastAsia="pl-PL"/>
        </w:rPr>
        <w:t>chłodzenia</w:t>
      </w:r>
      <w:r w:rsidRPr="006616D4">
        <w:rPr>
          <w:rFonts w:ascii="Calibri Light" w:eastAsia="Times New Roman" w:hAnsi="Calibri Light" w:cs="Calibri Light"/>
          <w:lang w:eastAsia="pl-PL"/>
        </w:rPr>
        <w:t xml:space="preserve"> nominalna (wg EN 14511, przy A</w:t>
      </w:r>
      <w:r>
        <w:rPr>
          <w:rFonts w:ascii="Calibri Light" w:eastAsia="Times New Roman" w:hAnsi="Calibri Light" w:cs="Calibri Light"/>
          <w:lang w:eastAsia="pl-PL"/>
        </w:rPr>
        <w:t>35</w:t>
      </w:r>
      <w:r w:rsidRPr="006616D4">
        <w:rPr>
          <w:rFonts w:ascii="Calibri Light" w:eastAsia="Times New Roman" w:hAnsi="Calibri Light" w:cs="Calibri Light"/>
          <w:lang w:eastAsia="pl-PL"/>
        </w:rPr>
        <w:t>/W</w:t>
      </w:r>
      <w:r>
        <w:rPr>
          <w:rFonts w:ascii="Calibri Light" w:eastAsia="Times New Roman" w:hAnsi="Calibri Light" w:cs="Calibri Light"/>
          <w:lang w:eastAsia="pl-PL"/>
        </w:rPr>
        <w:t>18</w:t>
      </w:r>
      <w:r w:rsidRPr="006616D4">
        <w:rPr>
          <w:rFonts w:ascii="Calibri Light" w:eastAsia="Times New Roman" w:hAnsi="Calibri Light" w:cs="Calibri Light"/>
          <w:lang w:eastAsia="pl-PL"/>
        </w:rPr>
        <w:t xml:space="preserve">) </w:t>
      </w:r>
      <w:r>
        <w:rPr>
          <w:rFonts w:ascii="Calibri Light" w:eastAsia="Times New Roman" w:hAnsi="Calibri Light" w:cs="Calibri Light"/>
          <w:lang w:eastAsia="pl-PL"/>
        </w:rPr>
        <w:t>min. 45 kW,</w:t>
      </w:r>
    </w:p>
    <w:p w14:paraId="2E05370B" w14:textId="77777777" w:rsidR="006616D4" w:rsidRDefault="006616D4" w:rsidP="006616D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E05D71">
        <w:rPr>
          <w:rFonts w:ascii="Calibri Light" w:eastAsia="Times New Roman" w:hAnsi="Calibri Light" w:cs="Calibri Light"/>
          <w:lang w:eastAsia="pl-PL"/>
        </w:rPr>
        <w:t>- COP</w:t>
      </w:r>
      <w:r>
        <w:rPr>
          <w:rFonts w:ascii="Calibri Light" w:eastAsia="Times New Roman" w:hAnsi="Calibri Light" w:cs="Calibri Light"/>
          <w:lang w:eastAsia="pl-PL"/>
        </w:rPr>
        <w:t>:</w:t>
      </w:r>
      <w:r w:rsidRPr="00E05D71">
        <w:rPr>
          <w:rFonts w:ascii="Calibri Light" w:eastAsia="Times New Roman" w:hAnsi="Calibri Light" w:cs="Calibri Light"/>
          <w:lang w:eastAsia="pl-PL"/>
        </w:rPr>
        <w:t xml:space="preserve"> min. </w:t>
      </w:r>
      <w:r>
        <w:rPr>
          <w:rFonts w:ascii="Calibri Light" w:eastAsia="Times New Roman" w:hAnsi="Calibri Light" w:cs="Calibri Light"/>
          <w:lang w:eastAsia="pl-PL"/>
        </w:rPr>
        <w:t>3,5</w:t>
      </w:r>
      <w:r w:rsidRPr="00E05D71">
        <w:rPr>
          <w:rFonts w:ascii="Calibri Light" w:eastAsia="Times New Roman" w:hAnsi="Calibri Light" w:cs="Calibri Light"/>
          <w:lang w:eastAsia="pl-PL"/>
        </w:rPr>
        <w:t xml:space="preserve"> (A7/W35 wg EN 14511)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76653A92" w14:textId="7D0E95C2" w:rsidR="00ED2FB7" w:rsidRDefault="00C53E00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C53E00">
        <w:rPr>
          <w:rFonts w:ascii="Calibri Light" w:eastAsia="Times New Roman" w:hAnsi="Calibri Light" w:cs="Calibri Light"/>
          <w:lang w:eastAsia="pl-PL"/>
        </w:rPr>
        <w:t>SCOP</w:t>
      </w:r>
      <w:r w:rsidR="00ED2FB7">
        <w:rPr>
          <w:rFonts w:ascii="Calibri Light" w:eastAsia="Times New Roman" w:hAnsi="Calibri Light" w:cs="Calibri Light"/>
          <w:lang w:eastAsia="pl-PL"/>
        </w:rPr>
        <w:t xml:space="preserve"> </w:t>
      </w:r>
      <w:r w:rsidR="0076449D">
        <w:rPr>
          <w:rFonts w:ascii="Calibri Light" w:eastAsia="Times New Roman" w:hAnsi="Calibri Light" w:cs="Calibri Light"/>
          <w:lang w:eastAsia="pl-PL"/>
        </w:rPr>
        <w:t xml:space="preserve">(temperatury średnie, </w:t>
      </w:r>
      <w:r w:rsidR="0076449D" w:rsidRPr="00C53E00">
        <w:rPr>
          <w:rFonts w:ascii="Calibri Light" w:eastAsia="Times New Roman" w:hAnsi="Calibri Light" w:cs="Calibri Light"/>
          <w:lang w:eastAsia="pl-PL"/>
        </w:rPr>
        <w:t>klimat umiarkowany 35⁰C</w:t>
      </w:r>
      <w:r w:rsidR="008B533A">
        <w:rPr>
          <w:rFonts w:ascii="Calibri Light" w:eastAsia="Times New Roman" w:hAnsi="Calibri Light" w:cs="Calibri Light"/>
          <w:lang w:eastAsia="pl-PL"/>
        </w:rPr>
        <w:t>/55</w:t>
      </w:r>
      <w:r w:rsidR="008B533A" w:rsidRPr="00C53E00">
        <w:rPr>
          <w:rFonts w:ascii="Calibri Light" w:eastAsia="Times New Roman" w:hAnsi="Calibri Light" w:cs="Calibri Light"/>
          <w:lang w:eastAsia="pl-PL"/>
        </w:rPr>
        <w:t>⁰C</w:t>
      </w:r>
      <w:r w:rsidR="0076449D">
        <w:rPr>
          <w:rFonts w:ascii="Calibri Light" w:eastAsia="Times New Roman" w:hAnsi="Calibri Light" w:cs="Calibri Light"/>
          <w:lang w:eastAsia="pl-PL"/>
        </w:rPr>
        <w:t xml:space="preserve">, </w:t>
      </w:r>
      <w:r w:rsidR="0076449D" w:rsidRPr="005205C1">
        <w:rPr>
          <w:rFonts w:ascii="Calibri Light" w:eastAsia="Times New Roman" w:hAnsi="Calibri Light" w:cs="Calibri Light"/>
          <w:lang w:eastAsia="pl-PL"/>
        </w:rPr>
        <w:t>zgodnie z Dyrektywą UE nr 811/2013</w:t>
      </w:r>
      <w:r w:rsidR="0076449D">
        <w:rPr>
          <w:rFonts w:ascii="Calibri Light" w:eastAsia="Times New Roman" w:hAnsi="Calibri Light" w:cs="Calibri Light"/>
          <w:lang w:eastAsia="pl-PL"/>
        </w:rPr>
        <w:t xml:space="preserve">): </w:t>
      </w:r>
      <w:r w:rsidR="008B533A">
        <w:rPr>
          <w:rFonts w:ascii="Calibri Light" w:eastAsia="Times New Roman" w:hAnsi="Calibri Light" w:cs="Calibri Light"/>
          <w:lang w:eastAsia="pl-PL"/>
        </w:rPr>
        <w:t>3,2-3,7</w:t>
      </w:r>
      <w:r w:rsidR="00AD129E">
        <w:rPr>
          <w:rFonts w:ascii="Calibri Light" w:eastAsia="Times New Roman" w:hAnsi="Calibri Light" w:cs="Calibri Light"/>
          <w:lang w:eastAsia="pl-PL"/>
        </w:rPr>
        <w:t>,</w:t>
      </w:r>
    </w:p>
    <w:p w14:paraId="07E90585" w14:textId="485E1945" w:rsidR="006616D4" w:rsidRPr="00D52090" w:rsidRDefault="006616D4" w:rsidP="006616D4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D52090">
        <w:rPr>
          <w:rFonts w:ascii="Calibri Light" w:eastAsia="Times New Roman" w:hAnsi="Calibri Light" w:cs="Calibri Light"/>
          <w:lang w:eastAsia="pl-PL"/>
        </w:rPr>
        <w:t xml:space="preserve">- klasa efektywności energetycznej przy temp. zasilania +55⁰C (średnie warunki klimatyczne) </w:t>
      </w:r>
      <w:r w:rsidR="00432528">
        <w:rPr>
          <w:rFonts w:ascii="Calibri Light" w:eastAsia="Times New Roman" w:hAnsi="Calibri Light" w:cs="Calibri Light"/>
          <w:lang w:eastAsia="pl-PL"/>
        </w:rPr>
        <w:t xml:space="preserve">                       </w:t>
      </w:r>
      <w:r w:rsidRPr="00D52090">
        <w:rPr>
          <w:rFonts w:ascii="Calibri Light" w:eastAsia="Times New Roman" w:hAnsi="Calibri Light" w:cs="Calibri Light"/>
          <w:lang w:eastAsia="pl-PL"/>
        </w:rPr>
        <w:t>wg 811/2013: min. A+,</w:t>
      </w:r>
    </w:p>
    <w:p w14:paraId="7E681D67" w14:textId="1852635E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min. temp. powietrza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-20°C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6DAA770A" w14:textId="630129E3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maks. temp. zasilania górnego źródła (sprężarka)</w:t>
      </w:r>
      <w:r w:rsidR="00E05D71">
        <w:rPr>
          <w:rFonts w:ascii="Calibri Light" w:eastAsia="Times New Roman" w:hAnsi="Calibri Light" w:cs="Calibri Light"/>
          <w:lang w:eastAsia="pl-PL"/>
        </w:rPr>
        <w:t xml:space="preserve">: </w:t>
      </w:r>
      <w:r w:rsidR="00AD129E">
        <w:rPr>
          <w:rFonts w:ascii="Calibri Light" w:eastAsia="Times New Roman" w:hAnsi="Calibri Light" w:cs="Calibri Light"/>
          <w:lang w:eastAsia="pl-PL"/>
        </w:rPr>
        <w:t>max</w:t>
      </w:r>
      <w:r w:rsidR="00E05D71">
        <w:rPr>
          <w:rFonts w:ascii="Calibri Light" w:eastAsia="Times New Roman" w:hAnsi="Calibri Light" w:cs="Calibri Light"/>
          <w:lang w:eastAsia="pl-PL"/>
        </w:rPr>
        <w:t>.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65°C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3FA5B331" w14:textId="77777777" w:rsidR="00C53E00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zasilanie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V 3x400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52D842AE" w14:textId="24C086CA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warto</w:t>
      </w:r>
      <w:r w:rsidRPr="00ED2FB7">
        <w:rPr>
          <w:rFonts w:ascii="Calibri Light" w:eastAsia="Times New Roman" w:hAnsi="Calibri Light" w:cs="Calibri Light" w:hint="eastAsia"/>
          <w:lang w:eastAsia="pl-PL"/>
        </w:rPr>
        <w:t>ść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GWP czynnika ch</w:t>
      </w:r>
      <w:r w:rsidRPr="00ED2FB7">
        <w:rPr>
          <w:rFonts w:ascii="Calibri Light" w:eastAsia="Times New Roman" w:hAnsi="Calibri Light" w:cs="Calibri Light" w:hint="eastAsia"/>
          <w:lang w:eastAsia="pl-PL"/>
        </w:rPr>
        <w:t>ł</w:t>
      </w:r>
      <w:r w:rsidRPr="00ED2FB7">
        <w:rPr>
          <w:rFonts w:ascii="Calibri Light" w:eastAsia="Times New Roman" w:hAnsi="Calibri Light" w:cs="Calibri Light"/>
          <w:lang w:eastAsia="pl-PL"/>
        </w:rPr>
        <w:t>odniczego</w:t>
      </w:r>
      <w:r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</w:t>
      </w:r>
      <w:r w:rsidR="00432528">
        <w:rPr>
          <w:rFonts w:ascii="Calibri Light" w:eastAsia="Times New Roman" w:hAnsi="Calibri Light" w:cs="Calibri Light"/>
          <w:lang w:eastAsia="pl-PL"/>
        </w:rPr>
        <w:t>mniej niż</w:t>
      </w:r>
      <w:r w:rsidR="00432528" w:rsidRPr="00ED2FB7">
        <w:rPr>
          <w:rFonts w:ascii="Calibri Light" w:eastAsia="Times New Roman" w:hAnsi="Calibri Light" w:cs="Calibri Light"/>
          <w:lang w:eastAsia="pl-PL"/>
        </w:rPr>
        <w:t xml:space="preserve"> </w:t>
      </w:r>
      <w:r w:rsidRPr="00ED2FB7">
        <w:rPr>
          <w:rFonts w:ascii="Calibri Light" w:eastAsia="Times New Roman" w:hAnsi="Calibri Light" w:cs="Calibri Light"/>
          <w:lang w:eastAsia="pl-PL"/>
        </w:rPr>
        <w:t>150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0DF6C122" w14:textId="77F1556A" w:rsidR="006616D4" w:rsidRDefault="00783EBF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="006616D4" w:rsidRPr="006616D4">
        <w:rPr>
          <w:rFonts w:ascii="Calibri Light" w:eastAsia="Times New Roman" w:hAnsi="Calibri Light" w:cs="Calibri Light"/>
          <w:lang w:eastAsia="pl-PL"/>
        </w:rPr>
        <w:t>ODP=0 Wp</w:t>
      </w:r>
      <w:r w:rsidR="006616D4" w:rsidRPr="006616D4">
        <w:rPr>
          <w:rFonts w:ascii="Calibri Light" w:eastAsia="Times New Roman" w:hAnsi="Calibri Light" w:cs="Calibri Light" w:hint="eastAsia"/>
          <w:lang w:eastAsia="pl-PL"/>
        </w:rPr>
        <w:t>ł</w:t>
      </w:r>
      <w:r w:rsidR="006616D4" w:rsidRPr="006616D4">
        <w:rPr>
          <w:rFonts w:ascii="Calibri Light" w:eastAsia="Times New Roman" w:hAnsi="Calibri Light" w:cs="Calibri Light"/>
          <w:lang w:eastAsia="pl-PL"/>
        </w:rPr>
        <w:t xml:space="preserve">yw </w:t>
      </w:r>
      <w:r w:rsidR="006616D4" w:rsidRPr="00ED2FB7">
        <w:rPr>
          <w:rFonts w:ascii="Calibri Light" w:eastAsia="Times New Roman" w:hAnsi="Calibri Light" w:cs="Calibri Light"/>
          <w:lang w:eastAsia="pl-PL"/>
        </w:rPr>
        <w:t>czynnika ch</w:t>
      </w:r>
      <w:r w:rsidR="006616D4" w:rsidRPr="00ED2FB7">
        <w:rPr>
          <w:rFonts w:ascii="Calibri Light" w:eastAsia="Times New Roman" w:hAnsi="Calibri Light" w:cs="Calibri Light" w:hint="eastAsia"/>
          <w:lang w:eastAsia="pl-PL"/>
        </w:rPr>
        <w:t>ł</w:t>
      </w:r>
      <w:r w:rsidR="006616D4" w:rsidRPr="00ED2FB7">
        <w:rPr>
          <w:rFonts w:ascii="Calibri Light" w:eastAsia="Times New Roman" w:hAnsi="Calibri Light" w:cs="Calibri Light"/>
          <w:lang w:eastAsia="pl-PL"/>
        </w:rPr>
        <w:t>odniczego</w:t>
      </w:r>
      <w:r w:rsidR="006616D4" w:rsidRPr="006616D4">
        <w:rPr>
          <w:rFonts w:ascii="Calibri Light" w:eastAsia="Times New Roman" w:hAnsi="Calibri Light" w:cs="Calibri Light"/>
          <w:lang w:eastAsia="pl-PL"/>
        </w:rPr>
        <w:t xml:space="preserve"> na ozon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D82EBEB" w14:textId="020302B6" w:rsidR="00ED2FB7" w:rsidRP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>moc akustyczna pompy ciep</w:t>
      </w:r>
      <w:r w:rsidRPr="00ED2FB7">
        <w:rPr>
          <w:rFonts w:ascii="Calibri Light" w:eastAsia="Times New Roman" w:hAnsi="Calibri Light" w:cs="Calibri Light" w:hint="eastAsia"/>
          <w:lang w:eastAsia="pl-PL"/>
        </w:rPr>
        <w:t>ł</w:t>
      </w:r>
      <w:r w:rsidRPr="00ED2FB7">
        <w:rPr>
          <w:rFonts w:ascii="Calibri Light" w:eastAsia="Times New Roman" w:hAnsi="Calibri Light" w:cs="Calibri Light"/>
          <w:lang w:eastAsia="pl-PL"/>
        </w:rPr>
        <w:t xml:space="preserve">a </w:t>
      </w:r>
      <w:r w:rsidR="00F965F6" w:rsidRPr="00F965F6">
        <w:rPr>
          <w:rFonts w:ascii="Calibri Light" w:eastAsia="Times New Roman" w:hAnsi="Calibri Light" w:cs="Calibri Light"/>
          <w:lang w:eastAsia="pl-PL"/>
        </w:rPr>
        <w:t xml:space="preserve">wg </w:t>
      </w:r>
      <w:r w:rsidR="00F965F6">
        <w:rPr>
          <w:rFonts w:ascii="Calibri Light" w:eastAsia="Times New Roman" w:hAnsi="Calibri Light" w:cs="Calibri Light"/>
          <w:lang w:eastAsia="pl-PL"/>
        </w:rPr>
        <w:t>PN-</w:t>
      </w:r>
      <w:r w:rsidR="00F965F6" w:rsidRPr="00F965F6">
        <w:rPr>
          <w:rFonts w:ascii="Calibri Light" w:eastAsia="Times New Roman" w:hAnsi="Calibri Light" w:cs="Calibri Light"/>
          <w:lang w:eastAsia="pl-PL"/>
        </w:rPr>
        <w:t xml:space="preserve">EN12102 </w:t>
      </w:r>
      <w:r w:rsidRPr="00ED2FB7">
        <w:rPr>
          <w:rFonts w:ascii="Calibri Light" w:eastAsia="Times New Roman" w:hAnsi="Calibri Light" w:cs="Calibri Light"/>
          <w:lang w:eastAsia="pl-PL"/>
        </w:rPr>
        <w:t>(jednostki zewn</w:t>
      </w:r>
      <w:r w:rsidRPr="00ED2FB7">
        <w:rPr>
          <w:rFonts w:ascii="Calibri Light" w:eastAsia="Times New Roman" w:hAnsi="Calibri Light" w:cs="Calibri Light" w:hint="eastAsia"/>
          <w:lang w:eastAsia="pl-PL"/>
        </w:rPr>
        <w:t>ę</w:t>
      </w:r>
      <w:r w:rsidRPr="00ED2FB7">
        <w:rPr>
          <w:rFonts w:ascii="Calibri Light" w:eastAsia="Times New Roman" w:hAnsi="Calibri Light" w:cs="Calibri Light"/>
          <w:lang w:eastAsia="pl-PL"/>
        </w:rPr>
        <w:t>trznej)</w:t>
      </w:r>
      <w:r w:rsidR="00E05D71">
        <w:rPr>
          <w:rFonts w:ascii="Calibri Light" w:eastAsia="Times New Roman" w:hAnsi="Calibri Light" w:cs="Calibri Light"/>
          <w:lang w:eastAsia="pl-PL"/>
        </w:rPr>
        <w:t>:</w:t>
      </w:r>
      <w:r w:rsidRPr="00ED2FB7">
        <w:rPr>
          <w:rFonts w:ascii="Calibri Light" w:eastAsia="Times New Roman" w:hAnsi="Calibri Light" w:cs="Calibri Light"/>
          <w:lang w:eastAsia="pl-PL"/>
        </w:rPr>
        <w:t xml:space="preserve"> </w:t>
      </w:r>
      <w:r w:rsidR="00FE5D2A">
        <w:rPr>
          <w:rFonts w:ascii="Calibri Light" w:eastAsia="Times New Roman" w:hAnsi="Calibri Light" w:cs="Calibri Light"/>
          <w:lang w:eastAsia="pl-PL"/>
        </w:rPr>
        <w:t>max.</w:t>
      </w:r>
      <w:r w:rsidR="006616D4">
        <w:rPr>
          <w:rFonts w:ascii="Calibri Light" w:eastAsia="Times New Roman" w:hAnsi="Calibri Light" w:cs="Calibri Light"/>
          <w:lang w:eastAsia="pl-PL"/>
        </w:rPr>
        <w:t xml:space="preserve"> </w:t>
      </w:r>
      <w:r w:rsidRPr="00ED2FB7">
        <w:rPr>
          <w:rFonts w:ascii="Calibri Light" w:eastAsia="Times New Roman" w:hAnsi="Calibri Light" w:cs="Calibri Light"/>
          <w:lang w:eastAsia="pl-PL"/>
        </w:rPr>
        <w:t xml:space="preserve">70 </w:t>
      </w:r>
      <w:proofErr w:type="spellStart"/>
      <w:r w:rsidRPr="00ED2FB7">
        <w:rPr>
          <w:rFonts w:ascii="Calibri Light" w:eastAsia="Times New Roman" w:hAnsi="Calibri Light" w:cs="Calibri Light"/>
          <w:lang w:eastAsia="pl-PL"/>
        </w:rPr>
        <w:t>dB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32A186FD" w14:textId="77777777" w:rsidR="00ED2FB7" w:rsidRDefault="00ED2FB7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Pr="00ED2FB7">
        <w:rPr>
          <w:rFonts w:ascii="Calibri Light" w:eastAsia="Times New Roman" w:hAnsi="Calibri Light" w:cs="Calibri Light"/>
          <w:lang w:eastAsia="pl-PL"/>
        </w:rPr>
        <w:t xml:space="preserve">automatyczny system </w:t>
      </w:r>
      <w:proofErr w:type="spellStart"/>
      <w:r w:rsidRPr="00ED2FB7">
        <w:rPr>
          <w:rFonts w:ascii="Calibri Light" w:eastAsia="Times New Roman" w:hAnsi="Calibri Light" w:cs="Calibri Light"/>
          <w:lang w:eastAsia="pl-PL"/>
        </w:rPr>
        <w:t>odszraniania</w:t>
      </w:r>
      <w:proofErr w:type="spellEnd"/>
      <w:r>
        <w:rPr>
          <w:rFonts w:ascii="Calibri Light" w:eastAsia="Times New Roman" w:hAnsi="Calibri Light" w:cs="Calibri Light"/>
          <w:lang w:eastAsia="pl-PL"/>
        </w:rPr>
        <w:t>,</w:t>
      </w:r>
    </w:p>
    <w:p w14:paraId="46862AF2" w14:textId="723DC55D" w:rsidR="006616D4" w:rsidRDefault="006616D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- i</w:t>
      </w:r>
      <w:r w:rsidRPr="006616D4">
        <w:rPr>
          <w:rFonts w:ascii="Calibri Light" w:eastAsia="Times New Roman" w:hAnsi="Calibri Light" w:cs="Calibri Light"/>
          <w:lang w:eastAsia="pl-PL"/>
        </w:rPr>
        <w:t>lo</w:t>
      </w:r>
      <w:r w:rsidRPr="006616D4">
        <w:rPr>
          <w:rFonts w:ascii="Calibri Light" w:eastAsia="Times New Roman" w:hAnsi="Calibri Light" w:cs="Calibri Light" w:hint="eastAsia"/>
          <w:lang w:eastAsia="pl-PL"/>
        </w:rPr>
        <w:t>ść</w:t>
      </w:r>
      <w:r w:rsidRPr="006616D4">
        <w:rPr>
          <w:rFonts w:ascii="Calibri Light" w:eastAsia="Times New Roman" w:hAnsi="Calibri Light" w:cs="Calibri Light"/>
          <w:lang w:eastAsia="pl-PL"/>
        </w:rPr>
        <w:t xml:space="preserve"> spr</w:t>
      </w:r>
      <w:r w:rsidRPr="006616D4">
        <w:rPr>
          <w:rFonts w:ascii="Calibri Light" w:eastAsia="Times New Roman" w:hAnsi="Calibri Light" w:cs="Calibri Light" w:hint="eastAsia"/>
          <w:lang w:eastAsia="pl-PL"/>
        </w:rPr>
        <w:t>ęż</w:t>
      </w:r>
      <w:r w:rsidRPr="006616D4">
        <w:rPr>
          <w:rFonts w:ascii="Calibri Light" w:eastAsia="Times New Roman" w:hAnsi="Calibri Light" w:cs="Calibri Light"/>
          <w:lang w:eastAsia="pl-PL"/>
        </w:rPr>
        <w:t>arek minimum 2 maksymalnie 4</w:t>
      </w:r>
      <w:r w:rsidR="000C32E3">
        <w:rPr>
          <w:rFonts w:ascii="Calibri Light" w:eastAsia="Times New Roman" w:hAnsi="Calibri Light" w:cs="Calibri Light"/>
          <w:lang w:eastAsia="pl-PL"/>
        </w:rPr>
        <w:t>,</w:t>
      </w:r>
    </w:p>
    <w:p w14:paraId="1FFEC4CF" w14:textId="53B2410E" w:rsidR="0019796E" w:rsidRDefault="00E05D71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lastRenderedPageBreak/>
        <w:t>-</w:t>
      </w:r>
      <w:r w:rsidR="007A1F1A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 xml:space="preserve">sterowanie zaworami odcinającymi on/off– odpowiadającymi za przekierowanie czynnika </w:t>
      </w:r>
      <w:r w:rsidR="00432528">
        <w:rPr>
          <w:rFonts w:ascii="Calibri Light" w:eastAsia="Times New Roman" w:hAnsi="Calibri Light" w:cs="Calibri Light"/>
          <w:lang w:eastAsia="pl-PL"/>
        </w:rPr>
        <w:t xml:space="preserve">                  </w:t>
      </w:r>
      <w:r>
        <w:rPr>
          <w:rFonts w:ascii="Calibri Light" w:eastAsia="Times New Roman" w:hAnsi="Calibri Light" w:cs="Calibri Light"/>
          <w:lang w:eastAsia="pl-PL"/>
        </w:rPr>
        <w:t>na instalację grzewczą (rozdzielacz) lub instalację wody lodowej</w:t>
      </w:r>
      <w:r w:rsidR="008B533A">
        <w:rPr>
          <w:rFonts w:ascii="Calibri Light" w:eastAsia="Times New Roman" w:hAnsi="Calibri Light" w:cs="Calibri Light"/>
          <w:lang w:eastAsia="pl-PL"/>
        </w:rPr>
        <w:t xml:space="preserve"> oraz zaworami odcinającymi on/off na połączeniu z węzeł cieplnym</w:t>
      </w:r>
      <w:r>
        <w:rPr>
          <w:rFonts w:ascii="Calibri Light" w:eastAsia="Times New Roman" w:hAnsi="Calibri Light" w:cs="Calibri Light"/>
          <w:lang w:eastAsia="pl-PL"/>
        </w:rPr>
        <w:t xml:space="preserve">,- </w:t>
      </w:r>
      <w:r w:rsidRPr="00E05D71">
        <w:rPr>
          <w:rFonts w:ascii="Calibri Light" w:eastAsia="Times New Roman" w:hAnsi="Calibri Light" w:cs="Calibri Light"/>
          <w:lang w:eastAsia="pl-PL"/>
        </w:rPr>
        <w:t>możliwość odczytu i sterowania parametrami poprzez protokół komunikacyjny MODBUS TCP</w:t>
      </w:r>
      <w:r w:rsidR="0019796E">
        <w:rPr>
          <w:rFonts w:ascii="Calibri Light" w:eastAsia="Times New Roman" w:hAnsi="Calibri Light" w:cs="Calibri Light"/>
          <w:lang w:eastAsia="pl-PL"/>
        </w:rPr>
        <w:t>,</w:t>
      </w:r>
    </w:p>
    <w:p w14:paraId="5305EACC" w14:textId="3DC3A71F" w:rsidR="004D5DC3" w:rsidRDefault="0019796E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- </w:t>
      </w:r>
      <w:r w:rsidR="00A478A9">
        <w:rPr>
          <w:rFonts w:ascii="Calibri Light" w:eastAsia="Times New Roman" w:hAnsi="Calibri Light" w:cs="Calibri Light"/>
          <w:lang w:eastAsia="pl-PL"/>
        </w:rPr>
        <w:t>układ powinien być wyposażony</w:t>
      </w:r>
      <w:r>
        <w:rPr>
          <w:rFonts w:ascii="Calibri Light" w:eastAsia="Times New Roman" w:hAnsi="Calibri Light" w:cs="Calibri Light"/>
          <w:lang w:eastAsia="pl-PL"/>
        </w:rPr>
        <w:t xml:space="preserve"> w system zapobiegający </w:t>
      </w:r>
      <w:r w:rsidR="00A478A9">
        <w:rPr>
          <w:rFonts w:ascii="Calibri Light" w:eastAsia="Times New Roman" w:hAnsi="Calibri Light" w:cs="Calibri Light"/>
          <w:lang w:eastAsia="pl-PL"/>
        </w:rPr>
        <w:t xml:space="preserve">zamrożeniu czynnika w pompie ciepła </w:t>
      </w:r>
      <w:r w:rsidR="00432528">
        <w:rPr>
          <w:rFonts w:ascii="Calibri Light" w:eastAsia="Times New Roman" w:hAnsi="Calibri Light" w:cs="Calibri Light"/>
          <w:lang w:eastAsia="pl-PL"/>
        </w:rPr>
        <w:t xml:space="preserve">                 </w:t>
      </w:r>
      <w:r w:rsidR="00A478A9">
        <w:rPr>
          <w:rFonts w:ascii="Calibri Light" w:eastAsia="Times New Roman" w:hAnsi="Calibri Light" w:cs="Calibri Light"/>
          <w:lang w:eastAsia="pl-PL"/>
        </w:rPr>
        <w:t>w wyniku</w:t>
      </w:r>
      <w:r>
        <w:rPr>
          <w:rFonts w:ascii="Calibri Light" w:eastAsia="Times New Roman" w:hAnsi="Calibri Light" w:cs="Calibri Light"/>
          <w:lang w:eastAsia="pl-PL"/>
        </w:rPr>
        <w:t xml:space="preserve"> zaniku zasilania</w:t>
      </w:r>
      <w:r w:rsidR="00331B7B">
        <w:rPr>
          <w:rFonts w:ascii="Calibri Light" w:eastAsia="Times New Roman" w:hAnsi="Calibri Light" w:cs="Calibri Light"/>
          <w:lang w:eastAsia="pl-PL"/>
        </w:rPr>
        <w:t>.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="0028669C">
        <w:rPr>
          <w:rFonts w:ascii="Calibri Light" w:eastAsia="Times New Roman" w:hAnsi="Calibri Light" w:cs="Calibri Light"/>
          <w:lang w:eastAsia="pl-PL"/>
        </w:rPr>
        <w:t>Układ należy wyposażyć</w:t>
      </w:r>
      <w:r w:rsidR="00A478A9">
        <w:rPr>
          <w:rFonts w:ascii="Calibri Light" w:eastAsia="Times New Roman" w:hAnsi="Calibri Light" w:cs="Calibri Light"/>
          <w:lang w:eastAsia="pl-PL"/>
        </w:rPr>
        <w:t xml:space="preserve"> </w:t>
      </w:r>
      <w:r>
        <w:rPr>
          <w:rFonts w:ascii="Calibri Light" w:eastAsia="Times New Roman" w:hAnsi="Calibri Light" w:cs="Calibri Light"/>
          <w:lang w:eastAsia="pl-PL"/>
        </w:rPr>
        <w:t xml:space="preserve">w system bateryjny podtrzymujący pracę automatyki w przypadku zaniku prądu, zapewniający działanie pomp obiegowych w trybie </w:t>
      </w:r>
      <w:proofErr w:type="spellStart"/>
      <w:r>
        <w:rPr>
          <w:rFonts w:ascii="Calibri Light" w:eastAsia="Times New Roman" w:hAnsi="Calibri Light" w:cs="Calibri Light"/>
          <w:lang w:eastAsia="pl-PL"/>
        </w:rPr>
        <w:t>antyzamrożeniowym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 co najmniej przez </w:t>
      </w:r>
      <w:r w:rsidR="00432528">
        <w:rPr>
          <w:rFonts w:ascii="Calibri Light" w:eastAsia="Times New Roman" w:hAnsi="Calibri Light" w:cs="Calibri Light"/>
          <w:lang w:eastAsia="pl-PL"/>
        </w:rPr>
        <w:t>4</w:t>
      </w:r>
      <w:r>
        <w:rPr>
          <w:rFonts w:ascii="Calibri Light" w:eastAsia="Times New Roman" w:hAnsi="Calibri Light" w:cs="Calibri Light"/>
          <w:lang w:eastAsia="pl-PL"/>
        </w:rPr>
        <w:t xml:space="preserve"> h. </w:t>
      </w:r>
    </w:p>
    <w:p w14:paraId="0055440A" w14:textId="1DCEE3A3" w:rsidR="00E05D71" w:rsidRPr="00856273" w:rsidRDefault="004D5DC3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b/>
          <w:bCs/>
          <w:u w:val="single"/>
          <w:lang w:eastAsia="pl-PL"/>
        </w:rPr>
      </w:pPr>
      <w:r w:rsidRPr="00856273">
        <w:rPr>
          <w:rFonts w:ascii="Calibri Light" w:eastAsia="Times New Roman" w:hAnsi="Calibri Light" w:cs="Calibri Light"/>
          <w:b/>
          <w:bCs/>
          <w:u w:val="single"/>
          <w:lang w:eastAsia="pl-PL"/>
        </w:rPr>
        <w:t xml:space="preserve">Pompa ciepła musi zapewniać możliwość sterowania zewnętrznym źródłem ciepła poprzez wykorzystanie styków </w:t>
      </w:r>
      <w:proofErr w:type="spellStart"/>
      <w:r w:rsidRPr="00856273">
        <w:rPr>
          <w:rFonts w:ascii="Calibri Light" w:eastAsia="Times New Roman" w:hAnsi="Calibri Light" w:cs="Calibri Light"/>
          <w:b/>
          <w:bCs/>
          <w:u w:val="single"/>
          <w:lang w:eastAsia="pl-PL"/>
        </w:rPr>
        <w:t>bezpotencjałowych</w:t>
      </w:r>
      <w:proofErr w:type="spellEnd"/>
      <w:r w:rsidRPr="00856273">
        <w:rPr>
          <w:rFonts w:ascii="Calibri Light" w:eastAsia="Times New Roman" w:hAnsi="Calibri Light" w:cs="Calibri Light"/>
          <w:b/>
          <w:bCs/>
          <w:u w:val="single"/>
          <w:lang w:eastAsia="pl-PL"/>
        </w:rPr>
        <w:t xml:space="preserve"> do wejść S7 lub S8 w regulatorze węzła cieplnego ECL210  firmy </w:t>
      </w:r>
      <w:r w:rsidRPr="00856273">
        <w:rPr>
          <w:rFonts w:ascii="Calibri Light" w:eastAsia="Times New Roman" w:hAnsi="Calibri Light" w:cs="Calibri Light"/>
          <w:b/>
          <w:bCs/>
          <w:i/>
          <w:iCs/>
          <w:u w:val="single"/>
          <w:lang w:eastAsia="pl-PL"/>
        </w:rPr>
        <w:t>Danfoss</w:t>
      </w:r>
      <w:r w:rsidRPr="00856273">
        <w:rPr>
          <w:rFonts w:ascii="Calibri Light" w:eastAsia="Times New Roman" w:hAnsi="Calibri Light" w:cs="Calibri Light"/>
          <w:b/>
          <w:bCs/>
          <w:u w:val="single"/>
          <w:lang w:eastAsia="pl-PL"/>
        </w:rPr>
        <w:t xml:space="preserve"> (klucz A230).</w:t>
      </w:r>
    </w:p>
    <w:p w14:paraId="024BC620" w14:textId="77777777" w:rsidR="00884864" w:rsidRDefault="00884864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59B5C78" w14:textId="7F4F85FF" w:rsidR="00430B4D" w:rsidRDefault="002C752D" w:rsidP="00430B4D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2</w:t>
      </w:r>
      <w:r w:rsidR="00430B4D">
        <w:rPr>
          <w:rFonts w:ascii="Calibri Light" w:eastAsia="Times New Roman" w:hAnsi="Calibri Light" w:cs="Calibri Light"/>
          <w:lang w:eastAsia="pl-PL"/>
        </w:rPr>
        <w:t>.</w:t>
      </w:r>
      <w:r w:rsidR="00BF2768">
        <w:rPr>
          <w:rFonts w:ascii="Calibri Light" w:eastAsia="Times New Roman" w:hAnsi="Calibri Light" w:cs="Calibri Light"/>
          <w:lang w:eastAsia="pl-PL"/>
        </w:rPr>
        <w:t>2</w:t>
      </w:r>
      <w:r w:rsidR="00430B4D">
        <w:rPr>
          <w:rFonts w:ascii="Calibri Light" w:eastAsia="Times New Roman" w:hAnsi="Calibri Light" w:cs="Calibri Light"/>
          <w:lang w:eastAsia="pl-PL"/>
        </w:rPr>
        <w:t>. Wymagania techniczne dla układu rozliczeniowo-pomiarowego</w:t>
      </w:r>
    </w:p>
    <w:p w14:paraId="1E70F878" w14:textId="77777777" w:rsidR="00430B4D" w:rsidRDefault="00430B4D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</w:p>
    <w:p w14:paraId="2FFC6BC1" w14:textId="109970C4" w:rsidR="007D04FE" w:rsidRDefault="00F8471A" w:rsidP="00ED2FB7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Instalacja źródła</w:t>
      </w:r>
      <w:r w:rsidR="007D04FE">
        <w:rPr>
          <w:rFonts w:ascii="Calibri Light" w:eastAsia="Times New Roman" w:hAnsi="Calibri Light" w:cs="Calibri Light"/>
          <w:lang w:eastAsia="pl-PL"/>
        </w:rPr>
        <w:t xml:space="preserve"> niezależnie od wbudowanego </w:t>
      </w:r>
      <w:r>
        <w:rPr>
          <w:rFonts w:ascii="Calibri Light" w:eastAsia="Times New Roman" w:hAnsi="Calibri Light" w:cs="Calibri Light"/>
          <w:lang w:eastAsia="pl-PL"/>
        </w:rPr>
        <w:t xml:space="preserve">w pompę ciepła systemu </w:t>
      </w:r>
      <w:r w:rsidR="007D04FE">
        <w:rPr>
          <w:rFonts w:ascii="Calibri Light" w:eastAsia="Times New Roman" w:hAnsi="Calibri Light" w:cs="Calibri Light"/>
          <w:lang w:eastAsia="pl-PL"/>
        </w:rPr>
        <w:t>pomiaru ilości produkowanej energii powinna mieć zamontowany układ pomiarowo - rozliczeniowy (montaż w pomieszczeniu pompy ciepła bezpośrednio za pierwszymi zaworami odcinającymi jednostki zewnętrzne od instalacji źródła). Układ pomiarowo- rozliczeniowy powinien spełniać wymagania:</w:t>
      </w:r>
    </w:p>
    <w:p w14:paraId="01BE9274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zapewnić w</w:t>
      </w:r>
      <w:r w:rsidRPr="007D04FE">
        <w:rPr>
          <w:rFonts w:ascii="Calibri Light" w:eastAsia="Times New Roman" w:hAnsi="Calibri Light" w:cs="Calibri Light"/>
          <w:lang w:eastAsia="pl-PL"/>
        </w:rPr>
        <w:t>ymianę danych z istniejącym w MPEC systemem telemetrycznym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07050D43" w14:textId="058B00E2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 xml:space="preserve">osiadać zasilanie </w:t>
      </w:r>
      <w:r w:rsidR="0007480D">
        <w:rPr>
          <w:rFonts w:ascii="Calibri Light" w:eastAsia="Times New Roman" w:hAnsi="Calibri Light" w:cs="Calibri Light"/>
          <w:lang w:eastAsia="pl-PL"/>
        </w:rPr>
        <w:t xml:space="preserve">230V </w:t>
      </w:r>
      <w:r w:rsidRPr="007D04FE">
        <w:rPr>
          <w:rFonts w:ascii="Calibri Light" w:eastAsia="Times New Roman" w:hAnsi="Calibri Light" w:cs="Calibri Light"/>
          <w:lang w:eastAsia="pl-PL"/>
        </w:rPr>
        <w:t>zapewniające</w:t>
      </w:r>
      <w:r w:rsidR="0007480D"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nieprzerwanej pracy</w:t>
      </w:r>
    </w:p>
    <w:p w14:paraId="67DA81C1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omiar przepływu jest realizowany z wykorzystaniem przetworników ultradźwiękowych;</w:t>
      </w:r>
    </w:p>
    <w:p w14:paraId="44B0C5B6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osiadać świadectwo legalizacji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C9DA44B" w14:textId="4244B1D4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z</w:t>
      </w:r>
      <w:r w:rsidRPr="007D04FE">
        <w:rPr>
          <w:rFonts w:ascii="Calibri Light" w:eastAsia="Times New Roman" w:hAnsi="Calibri Light" w:cs="Calibri Light"/>
          <w:lang w:eastAsia="pl-PL"/>
        </w:rPr>
        <w:t>liczać energię cieplną, wskaz</w:t>
      </w:r>
      <w:r w:rsidR="00C163EA">
        <w:rPr>
          <w:rFonts w:ascii="Calibri Light" w:eastAsia="Times New Roman" w:hAnsi="Calibri Light" w:cs="Calibri Light"/>
          <w:lang w:eastAsia="pl-PL"/>
        </w:rPr>
        <w:t>ywać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bieżące temperatury, moc, przepływ chwilowy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i sumaryczny;</w:t>
      </w:r>
    </w:p>
    <w:p w14:paraId="56B4AE88" w14:textId="2892D611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zapisywać </w:t>
      </w:r>
      <w:r>
        <w:rPr>
          <w:rFonts w:ascii="Calibri Light" w:eastAsia="Times New Roman" w:hAnsi="Calibri Light" w:cs="Calibri Light"/>
          <w:lang w:eastAsia="pl-PL"/>
        </w:rPr>
        <w:t>d</w:t>
      </w:r>
      <w:r w:rsidRPr="007D04FE">
        <w:rPr>
          <w:rFonts w:ascii="Calibri Light" w:eastAsia="Times New Roman" w:hAnsi="Calibri Light" w:cs="Calibri Light"/>
          <w:lang w:eastAsia="pl-PL"/>
        </w:rPr>
        <w:t>ane godzinowe w wewnętrznej nielotnej pamięci min</w:t>
      </w:r>
      <w:r w:rsidR="00C163EA">
        <w:rPr>
          <w:rFonts w:ascii="Calibri Light" w:eastAsia="Times New Roman" w:hAnsi="Calibri Light" w:cs="Calibri Light"/>
          <w:lang w:eastAsia="pl-PL"/>
        </w:rPr>
        <w:t>.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przez 1000 ostatnich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godzin pracy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6C9876B6" w14:textId="602A992A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>-</w:t>
      </w:r>
      <w:r>
        <w:rPr>
          <w:rFonts w:ascii="Calibri Light" w:eastAsia="Times New Roman" w:hAnsi="Calibri Light" w:cs="Calibri Light"/>
          <w:lang w:eastAsia="pl-PL"/>
        </w:rPr>
        <w:t xml:space="preserve"> d</w:t>
      </w:r>
      <w:r w:rsidRPr="007D04FE">
        <w:rPr>
          <w:rFonts w:ascii="Calibri Light" w:eastAsia="Times New Roman" w:hAnsi="Calibri Light" w:cs="Calibri Light"/>
          <w:lang w:eastAsia="pl-PL"/>
        </w:rPr>
        <w:t>ane dobowe zapisywać w wewnętrznej nielotnej pamięci min</w:t>
      </w:r>
      <w:r w:rsidR="00C163EA">
        <w:rPr>
          <w:rFonts w:ascii="Calibri Light" w:eastAsia="Times New Roman" w:hAnsi="Calibri Light" w:cs="Calibri Light"/>
          <w:lang w:eastAsia="pl-PL"/>
        </w:rPr>
        <w:t>.</w:t>
      </w:r>
      <w:r w:rsidRPr="007D04FE">
        <w:rPr>
          <w:rFonts w:ascii="Calibri Light" w:eastAsia="Times New Roman" w:hAnsi="Calibri Light" w:cs="Calibri Light"/>
          <w:lang w:eastAsia="pl-PL"/>
        </w:rPr>
        <w:t xml:space="preserve"> przez okres 1 roku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300F261E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mieć m</w:t>
      </w:r>
      <w:r w:rsidRPr="007D04FE">
        <w:rPr>
          <w:rFonts w:ascii="Calibri Light" w:eastAsia="Times New Roman" w:hAnsi="Calibri Light" w:cs="Calibri Light"/>
          <w:lang w:eastAsia="pl-PL"/>
        </w:rPr>
        <w:t>ożliwość montażu 2 niezależnych modułów komunikacyjnych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50362C6E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mieć m</w:t>
      </w:r>
      <w:r w:rsidRPr="007D04FE">
        <w:rPr>
          <w:rFonts w:ascii="Calibri Light" w:eastAsia="Times New Roman" w:hAnsi="Calibri Light" w:cs="Calibri Light"/>
          <w:lang w:eastAsia="pl-PL"/>
        </w:rPr>
        <w:t>ożliwość podłączenia 2 wodomierzy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49536881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osiadać ciekłokrystaliczny wyświetlacz o wysokości wyświetlanych znaków co najmniej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7 mm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1FDCEFF6" w14:textId="77777777" w:rsidR="007D04FE" w:rsidRP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po</w:t>
      </w:r>
      <w:r w:rsidRPr="007D04FE">
        <w:rPr>
          <w:rFonts w:ascii="Calibri Light" w:eastAsia="Times New Roman" w:hAnsi="Calibri Light" w:cs="Calibri Light"/>
          <w:lang w:eastAsia="pl-PL"/>
        </w:rPr>
        <w:t>siadać stopień ochrony nie mniejszy niż IP54</w:t>
      </w:r>
      <w:r>
        <w:rPr>
          <w:rFonts w:ascii="Calibri Light" w:eastAsia="Times New Roman" w:hAnsi="Calibri Light" w:cs="Calibri Light"/>
          <w:lang w:eastAsia="pl-PL"/>
        </w:rPr>
        <w:t>,</w:t>
      </w:r>
    </w:p>
    <w:p w14:paraId="79EE74B3" w14:textId="77777777" w:rsidR="007D04FE" w:rsidRDefault="007D04FE" w:rsidP="007D04FE">
      <w:pPr>
        <w:pStyle w:val="Akapitzlist"/>
        <w:overflowPunct w:val="0"/>
        <w:spacing w:after="120" w:line="276" w:lineRule="auto"/>
        <w:ind w:left="0"/>
        <w:jc w:val="both"/>
        <w:rPr>
          <w:rFonts w:ascii="Calibri Light" w:eastAsia="Times New Roman" w:hAnsi="Calibri Light" w:cs="Calibri Light"/>
          <w:lang w:eastAsia="pl-PL"/>
        </w:rPr>
      </w:pPr>
      <w:r w:rsidRPr="007D04FE">
        <w:rPr>
          <w:rFonts w:ascii="Calibri Light" w:eastAsia="Times New Roman" w:hAnsi="Calibri Light" w:cs="Calibri Light"/>
          <w:lang w:eastAsia="pl-PL"/>
        </w:rPr>
        <w:t xml:space="preserve">- </w:t>
      </w:r>
      <w:r>
        <w:rPr>
          <w:rFonts w:ascii="Calibri Light" w:eastAsia="Times New Roman" w:hAnsi="Calibri Light" w:cs="Calibri Light"/>
          <w:lang w:eastAsia="pl-PL"/>
        </w:rPr>
        <w:t>p</w:t>
      </w:r>
      <w:r w:rsidRPr="007D04FE">
        <w:rPr>
          <w:rFonts w:ascii="Calibri Light" w:eastAsia="Times New Roman" w:hAnsi="Calibri Light" w:cs="Calibri Light"/>
          <w:lang w:eastAsia="pl-PL"/>
        </w:rPr>
        <w:t>arowane zanurzeniowe czujniki temperatury w tulejach ochronnych wykonanych ze stali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nierdzewnej powinny być wspawane w rurociąg pod kątem 45° w kierunku przeciwnym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do kierunku przepływu czynnika. Czujniki muszą być zanurzone do osi rurociągu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7D04FE">
        <w:rPr>
          <w:rFonts w:ascii="Calibri Light" w:eastAsia="Times New Roman" w:hAnsi="Calibri Light" w:cs="Calibri Light"/>
          <w:lang w:eastAsia="pl-PL"/>
        </w:rPr>
        <w:t>i zabezpieczone plombami przed wyjęciem z tulei.</w:t>
      </w:r>
    </w:p>
    <w:p w14:paraId="4BFFEA0B" w14:textId="77777777" w:rsidR="00D24A87" w:rsidRPr="00D24A87" w:rsidRDefault="007B6974" w:rsidP="00997DEB">
      <w:pPr>
        <w:pStyle w:val="Style4"/>
        <w:numPr>
          <w:ilvl w:val="0"/>
          <w:numId w:val="4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D24A87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WYKAZ DOKUMENTÓW WYMAGANYCH 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P</w:t>
      </w:r>
      <w:r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RZED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 WYBORE</w:t>
      </w:r>
      <w:r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M</w:t>
      </w: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 xml:space="preserve"> NAJKORZYSTNIEJSZEJ OFERTY</w:t>
      </w:r>
    </w:p>
    <w:p w14:paraId="33C27AF1" w14:textId="5E57B0DA" w:rsidR="00D24A87" w:rsidRPr="00D24A87" w:rsidRDefault="00F951C5" w:rsidP="00997DEB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before="120" w:after="120" w:line="276" w:lineRule="auto"/>
        <w:ind w:left="357" w:hanging="357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</w:t>
      </w:r>
      <w:r w:rsidRPr="00D24A87">
        <w:rPr>
          <w:rFonts w:ascii="Calibri Light" w:eastAsia="Times New Roman" w:hAnsi="Calibri Light" w:cs="Calibri Light"/>
          <w:lang w:eastAsia="pl-PL"/>
        </w:rPr>
        <w:t>estawieni</w:t>
      </w:r>
      <w:r>
        <w:rPr>
          <w:rFonts w:ascii="Calibri Light" w:eastAsia="Times New Roman" w:hAnsi="Calibri Light" w:cs="Calibri Light"/>
          <w:lang w:eastAsia="pl-PL"/>
        </w:rPr>
        <w:t>e</w:t>
      </w:r>
      <w:r w:rsidRPr="00D24A87">
        <w:rPr>
          <w:rFonts w:ascii="Calibri Light" w:eastAsia="Times New Roman" w:hAnsi="Calibri Light" w:cs="Calibri Light"/>
          <w:lang w:eastAsia="pl-PL"/>
        </w:rPr>
        <w:t xml:space="preserve"> </w:t>
      </w:r>
      <w:r w:rsidR="00DE1405">
        <w:rPr>
          <w:rFonts w:ascii="Calibri Light" w:eastAsia="Times New Roman" w:hAnsi="Calibri Light" w:cs="Calibri Light"/>
          <w:lang w:eastAsia="pl-PL"/>
        </w:rPr>
        <w:t xml:space="preserve">podstawowych </w:t>
      </w:r>
      <w:r w:rsidR="00D24A87" w:rsidRPr="00D24A87">
        <w:rPr>
          <w:rFonts w:ascii="Calibri Light" w:eastAsia="Times New Roman" w:hAnsi="Calibri Light" w:cs="Calibri Light"/>
          <w:lang w:eastAsia="pl-PL"/>
        </w:rPr>
        <w:t xml:space="preserve">materiałów </w:t>
      </w:r>
      <w:r w:rsidR="00DE1405">
        <w:rPr>
          <w:rFonts w:ascii="Calibri Light" w:eastAsia="Times New Roman" w:hAnsi="Calibri Light" w:cs="Calibri Light"/>
          <w:lang w:eastAsia="pl-PL"/>
        </w:rPr>
        <w:t>(pomp</w:t>
      </w:r>
      <w:r>
        <w:rPr>
          <w:rFonts w:ascii="Calibri Light" w:eastAsia="Times New Roman" w:hAnsi="Calibri Light" w:cs="Calibri Light"/>
          <w:lang w:eastAsia="pl-PL"/>
        </w:rPr>
        <w:t>a</w:t>
      </w:r>
      <w:r w:rsidR="00DE1405">
        <w:rPr>
          <w:rFonts w:ascii="Calibri Light" w:eastAsia="Times New Roman" w:hAnsi="Calibri Light" w:cs="Calibri Light"/>
          <w:lang w:eastAsia="pl-PL"/>
        </w:rPr>
        <w:t xml:space="preserve"> ciepła, zasobnik z wężownicą oraz bufor ciepła/chłodu, układ pomiarowo-rozliczeniow</w:t>
      </w:r>
      <w:r>
        <w:rPr>
          <w:rFonts w:ascii="Calibri Light" w:eastAsia="Times New Roman" w:hAnsi="Calibri Light" w:cs="Calibri Light"/>
          <w:lang w:eastAsia="pl-PL"/>
        </w:rPr>
        <w:t>y</w:t>
      </w:r>
      <w:r w:rsidR="00DE1405">
        <w:rPr>
          <w:rFonts w:ascii="Calibri Light" w:eastAsia="Times New Roman" w:hAnsi="Calibri Light" w:cs="Calibri Light"/>
          <w:lang w:eastAsia="pl-PL"/>
        </w:rPr>
        <w:t xml:space="preserve">) </w:t>
      </w:r>
      <w:r w:rsidR="00D24A87" w:rsidRPr="00D24A87">
        <w:rPr>
          <w:rFonts w:ascii="Calibri Light" w:eastAsia="Times New Roman" w:hAnsi="Calibri Light" w:cs="Calibri Light"/>
          <w:lang w:eastAsia="pl-PL"/>
        </w:rPr>
        <w:t>wraz z ilością</w:t>
      </w:r>
      <w:r w:rsidR="00FB00B4">
        <w:rPr>
          <w:rFonts w:ascii="Calibri Light" w:eastAsia="Times New Roman" w:hAnsi="Calibri Light" w:cs="Calibri Light"/>
          <w:lang w:eastAsia="pl-PL"/>
        </w:rPr>
        <w:t xml:space="preserve"> i nazwą producenta</w:t>
      </w:r>
      <w:r w:rsidR="00D24A87" w:rsidRPr="00D24A87">
        <w:rPr>
          <w:rFonts w:ascii="Calibri Light" w:eastAsia="Times New Roman" w:hAnsi="Calibri Light" w:cs="Calibri Light"/>
          <w:lang w:eastAsia="pl-PL"/>
        </w:rPr>
        <w:t>, opisem oferowanych wyrobów</w:t>
      </w:r>
      <w:r w:rsidR="00FB00B4">
        <w:rPr>
          <w:rFonts w:ascii="Calibri Light" w:eastAsia="Times New Roman" w:hAnsi="Calibri Light" w:cs="Calibri Light"/>
          <w:lang w:eastAsia="pl-PL"/>
        </w:rPr>
        <w:t>,</w:t>
      </w:r>
    </w:p>
    <w:p w14:paraId="39757A13" w14:textId="0DFC3C73" w:rsidR="00DE1405" w:rsidRDefault="00C163EA" w:rsidP="00997DEB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K</w:t>
      </w:r>
      <w:r w:rsidR="00D24A87" w:rsidRPr="00D24A87">
        <w:rPr>
          <w:rFonts w:ascii="Calibri Light" w:eastAsia="Times New Roman" w:hAnsi="Calibri Light" w:cs="Calibri Light"/>
          <w:lang w:eastAsia="pl-PL"/>
        </w:rPr>
        <w:t xml:space="preserve">arty </w:t>
      </w:r>
      <w:r w:rsidR="00FB00B4">
        <w:rPr>
          <w:rFonts w:ascii="Calibri Light" w:eastAsia="Times New Roman" w:hAnsi="Calibri Light" w:cs="Calibri Light"/>
          <w:lang w:eastAsia="pl-PL"/>
        </w:rPr>
        <w:t xml:space="preserve">katalogowe </w:t>
      </w:r>
      <w:r w:rsidR="00DE1405">
        <w:rPr>
          <w:rFonts w:ascii="Calibri Light" w:eastAsia="Times New Roman" w:hAnsi="Calibri Light" w:cs="Calibri Light"/>
          <w:lang w:eastAsia="pl-PL"/>
        </w:rPr>
        <w:t xml:space="preserve">podstawowych </w:t>
      </w:r>
      <w:r w:rsidR="00DE1405" w:rsidRPr="00D24A87">
        <w:rPr>
          <w:rFonts w:ascii="Calibri Light" w:eastAsia="Times New Roman" w:hAnsi="Calibri Light" w:cs="Calibri Light"/>
          <w:lang w:eastAsia="pl-PL"/>
        </w:rPr>
        <w:t xml:space="preserve">materiałów </w:t>
      </w:r>
      <w:r w:rsidR="00DE1405">
        <w:rPr>
          <w:rFonts w:ascii="Calibri Light" w:eastAsia="Times New Roman" w:hAnsi="Calibri Light" w:cs="Calibri Light"/>
          <w:lang w:eastAsia="pl-PL"/>
        </w:rPr>
        <w:t xml:space="preserve">(pompy ciepła, zasobnika z wężownicą oraz bufora ciepła/chłodu, układu pomiarowo-rozliczeniowego) – potwierdzające m.in. wymagania wskazane w pkt </w:t>
      </w:r>
      <w:r w:rsidR="002C752D">
        <w:rPr>
          <w:rFonts w:ascii="Calibri Light" w:eastAsia="Times New Roman" w:hAnsi="Calibri Light" w:cs="Calibri Light"/>
          <w:lang w:eastAsia="pl-PL"/>
        </w:rPr>
        <w:t>2</w:t>
      </w:r>
      <w:r w:rsidR="00DE1405">
        <w:rPr>
          <w:rFonts w:ascii="Calibri Light" w:eastAsia="Times New Roman" w:hAnsi="Calibri Light" w:cs="Calibri Light"/>
          <w:lang w:eastAsia="pl-PL"/>
        </w:rPr>
        <w:t xml:space="preserve">.1 </w:t>
      </w:r>
      <w:proofErr w:type="spellStart"/>
      <w:r w:rsidR="00DE1405">
        <w:rPr>
          <w:rFonts w:ascii="Calibri Light" w:eastAsia="Times New Roman" w:hAnsi="Calibri Light" w:cs="Calibri Light"/>
          <w:lang w:eastAsia="pl-PL"/>
        </w:rPr>
        <w:t>STWiOR</w:t>
      </w:r>
      <w:proofErr w:type="spellEnd"/>
      <w:r w:rsidR="00DE1405">
        <w:rPr>
          <w:rFonts w:ascii="Calibri Light" w:eastAsia="Times New Roman" w:hAnsi="Calibri Light" w:cs="Calibri Light"/>
          <w:lang w:eastAsia="pl-PL"/>
        </w:rPr>
        <w:t>.</w:t>
      </w:r>
    </w:p>
    <w:p w14:paraId="409985ED" w14:textId="011250CC" w:rsidR="00DE1405" w:rsidRDefault="0055168D" w:rsidP="00BA231D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hAnsi="Calibri Light" w:cs="Calibri Light"/>
        </w:rPr>
        <w:t>s</w:t>
      </w:r>
      <w:r w:rsidR="00DE1405" w:rsidRPr="0055168D">
        <w:rPr>
          <w:rFonts w:ascii="Calibri Light" w:hAnsi="Calibri Light" w:cs="Calibri Light"/>
        </w:rPr>
        <w:t>chemat</w:t>
      </w:r>
      <w:r w:rsidR="00DE1405">
        <w:rPr>
          <w:rFonts w:ascii="Calibri Light" w:eastAsia="Times New Roman" w:hAnsi="Calibri Light" w:cs="Calibri Light"/>
          <w:lang w:eastAsia="pl-PL"/>
        </w:rPr>
        <w:t xml:space="preserve"> technologiczny </w:t>
      </w:r>
      <w:r w:rsidR="00AE0E5E">
        <w:rPr>
          <w:rFonts w:ascii="Calibri Light" w:eastAsia="Times New Roman" w:hAnsi="Calibri Light" w:cs="Calibri Light"/>
          <w:lang w:eastAsia="pl-PL"/>
        </w:rPr>
        <w:t xml:space="preserve">dostosowany do wybranej jednostki pompy ciepła i automatyki </w:t>
      </w:r>
      <w:r w:rsidR="00DE1405">
        <w:rPr>
          <w:rFonts w:ascii="Calibri Light" w:eastAsia="Times New Roman" w:hAnsi="Calibri Light" w:cs="Calibri Light"/>
          <w:lang w:eastAsia="pl-PL"/>
        </w:rPr>
        <w:t>z uwzględnieniem lokalizacji wszystkich niezbędnych urządzeń wymaganych przez producenta pompy ciepła oraz pozycji uwzględnionych w zestawieniu materiałów stanowiącym załącznik do projektu technicznego, w szczególności:</w:t>
      </w:r>
    </w:p>
    <w:p w14:paraId="5CB3A558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lastRenderedPageBreak/>
        <w:t>przetworników ciśnienia z wyświetlaczem elektronicznym, manometrów i termometrów przemysłowych, czujników temperatury oraz pozostałych elementów automatyki pomp ciepła,</w:t>
      </w:r>
    </w:p>
    <w:p w14:paraId="72DB0F69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bufora c.o./chłodu,</w:t>
      </w:r>
    </w:p>
    <w:p w14:paraId="58EB254E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zasobnika c.w.u.,</w:t>
      </w:r>
    </w:p>
    <w:p w14:paraId="50030C68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pomp obiegowych i cyrkulacyjnych,</w:t>
      </w:r>
    </w:p>
    <w:p w14:paraId="1FFFE147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układu rozliczeniowo-pomiarowego,</w:t>
      </w:r>
    </w:p>
    <w:p w14:paraId="36721F0F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grzałki elektrycznej,</w:t>
      </w:r>
    </w:p>
    <w:p w14:paraId="531E5A1D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odcinających w miejscach wskazanych na schemacie,</w:t>
      </w:r>
    </w:p>
    <w:p w14:paraId="4E73F84E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zwrotnych,</w:t>
      </w:r>
    </w:p>
    <w:p w14:paraId="5209A625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zaworów bezpieczeństwa,</w:t>
      </w:r>
    </w:p>
    <w:p w14:paraId="5737C32A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wodomierzy,</w:t>
      </w:r>
    </w:p>
    <w:p w14:paraId="1147076A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naczyń </w:t>
      </w:r>
      <w:proofErr w:type="spellStart"/>
      <w:r>
        <w:rPr>
          <w:rFonts w:ascii="Calibri Light" w:eastAsia="Times New Roman" w:hAnsi="Calibri Light" w:cs="Calibri Light"/>
          <w:lang w:eastAsia="pl-PL"/>
        </w:rPr>
        <w:t>wzbiorczych</w:t>
      </w:r>
      <w:proofErr w:type="spellEnd"/>
      <w:r>
        <w:rPr>
          <w:rFonts w:ascii="Calibri Light" w:eastAsia="Times New Roman" w:hAnsi="Calibri Light" w:cs="Calibri Light"/>
          <w:lang w:eastAsia="pl-PL"/>
        </w:rPr>
        <w:t xml:space="preserve"> c.o. oraz c.w.u.,</w:t>
      </w:r>
    </w:p>
    <w:p w14:paraId="6CF42939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odwodnienia układu,</w:t>
      </w:r>
    </w:p>
    <w:p w14:paraId="6DDE66FE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separatorów powietrza,</w:t>
      </w:r>
    </w:p>
    <w:p w14:paraId="0821FEB6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filtrów,</w:t>
      </w:r>
    </w:p>
    <w:p w14:paraId="1B3536E7" w14:textId="77777777" w:rsidR="00DE1405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miejsca włączenia węzła cieplnego,</w:t>
      </w:r>
    </w:p>
    <w:p w14:paraId="2FD21CFD" w14:textId="02354FC9" w:rsidR="0055168D" w:rsidRDefault="0055168D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automatyki,</w:t>
      </w:r>
    </w:p>
    <w:p w14:paraId="63880AE4" w14:textId="77777777" w:rsidR="00DE1405" w:rsidRPr="003B031B" w:rsidRDefault="00DE1405" w:rsidP="00997DEB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276" w:lineRule="auto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innych wskazanych w zestawieniu materiałów.</w:t>
      </w:r>
    </w:p>
    <w:p w14:paraId="65A1CAFF" w14:textId="77777777" w:rsidR="00DE1405" w:rsidRPr="00D24A87" w:rsidRDefault="00DE1405" w:rsidP="00674B8E">
      <w:pPr>
        <w:pStyle w:val="Style4"/>
        <w:shd w:val="clear" w:color="auto" w:fill="auto"/>
        <w:spacing w:line="302" w:lineRule="exact"/>
        <w:ind w:left="720" w:right="20" w:firstLine="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</w:p>
    <w:p w14:paraId="1EFF1462" w14:textId="77777777" w:rsidR="00DE1405" w:rsidRDefault="00DE1405" w:rsidP="00674B8E">
      <w:pPr>
        <w:pStyle w:val="Style4"/>
        <w:shd w:val="clear" w:color="auto" w:fill="auto"/>
        <w:spacing w:line="302" w:lineRule="exact"/>
        <w:ind w:left="674" w:right="20" w:firstLine="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</w:p>
    <w:p w14:paraId="0FFEEC4C" w14:textId="76B87F78" w:rsidR="00B448CE" w:rsidRPr="00956685" w:rsidRDefault="007B6974" w:rsidP="00997DEB">
      <w:pPr>
        <w:pStyle w:val="Style4"/>
        <w:numPr>
          <w:ilvl w:val="0"/>
          <w:numId w:val="4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</w:pPr>
      <w:r w:rsidRPr="00956685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WARUNKI WYKONANIA</w:t>
      </w:r>
    </w:p>
    <w:p w14:paraId="41BBCAD8" w14:textId="69B8CAF2" w:rsidR="00B448CE" w:rsidRPr="00921CCA" w:rsidRDefault="003B031B" w:rsidP="007B6974">
      <w:pPr>
        <w:shd w:val="clear" w:color="auto" w:fill="FFFFFF"/>
        <w:spacing w:before="120"/>
        <w:ind w:right="-40"/>
        <w:jc w:val="both"/>
        <w:rPr>
          <w:rFonts w:ascii="Calibri Light" w:hAnsi="Calibri Light"/>
          <w:bCs/>
          <w:sz w:val="22"/>
          <w:szCs w:val="22"/>
        </w:rPr>
      </w:pPr>
      <w:r>
        <w:rPr>
          <w:rFonts w:ascii="Calibri Light" w:hAnsi="Calibri Light"/>
          <w:bCs/>
          <w:sz w:val="22"/>
          <w:szCs w:val="22"/>
        </w:rPr>
        <w:t>Pompa ciepła wraz z automatyką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</w:t>
      </w:r>
      <w:r w:rsidRPr="00921CCA">
        <w:rPr>
          <w:rFonts w:ascii="Calibri Light" w:hAnsi="Calibri Light"/>
          <w:bCs/>
          <w:sz w:val="22"/>
          <w:szCs w:val="22"/>
        </w:rPr>
        <w:t>powin</w:t>
      </w:r>
      <w:r>
        <w:rPr>
          <w:rFonts w:ascii="Calibri Light" w:hAnsi="Calibri Light"/>
          <w:bCs/>
          <w:sz w:val="22"/>
          <w:szCs w:val="22"/>
        </w:rPr>
        <w:t>na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zostać dostarczon</w:t>
      </w:r>
      <w:r>
        <w:rPr>
          <w:rFonts w:ascii="Calibri Light" w:hAnsi="Calibri Light"/>
          <w:bCs/>
          <w:sz w:val="22"/>
          <w:szCs w:val="22"/>
        </w:rPr>
        <w:t>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 jako kompletne urządzeni</w:t>
      </w:r>
      <w:r w:rsidR="00561CB3">
        <w:rPr>
          <w:rFonts w:ascii="Calibri Light" w:hAnsi="Calibri Light"/>
          <w:bCs/>
          <w:sz w:val="22"/>
          <w:szCs w:val="22"/>
        </w:rPr>
        <w:t xml:space="preserve">e, tj. wraz </w:t>
      </w:r>
      <w:r w:rsidR="00604084">
        <w:rPr>
          <w:rFonts w:ascii="Calibri Light" w:hAnsi="Calibri Light"/>
          <w:bCs/>
          <w:sz w:val="22"/>
          <w:szCs w:val="22"/>
        </w:rPr>
        <w:t xml:space="preserve">           </w:t>
      </w:r>
      <w:r w:rsidR="00561CB3">
        <w:rPr>
          <w:rFonts w:ascii="Calibri Light" w:hAnsi="Calibri Light"/>
          <w:bCs/>
          <w:sz w:val="22"/>
          <w:szCs w:val="22"/>
        </w:rPr>
        <w:t>z dedykowaną automatyką, opomiarowaniem w postaci czujników i innymi niezbędnymi elementami zapewniającymi niezakłóconą pracę jednostki na rzecz instalacji stanowiącej własność Odbiorcy ciepła</w:t>
      </w:r>
      <w:r w:rsidR="00B448CE" w:rsidRPr="00921CCA">
        <w:rPr>
          <w:rFonts w:ascii="Calibri Light" w:hAnsi="Calibri Light"/>
          <w:bCs/>
          <w:sz w:val="22"/>
          <w:szCs w:val="22"/>
        </w:rPr>
        <w:t xml:space="preserve">. </w:t>
      </w:r>
    </w:p>
    <w:p w14:paraId="5C6192E3" w14:textId="1BB80AFD" w:rsidR="003B031B" w:rsidRPr="003B031B" w:rsidRDefault="00F6515D" w:rsidP="007B6974">
      <w:pPr>
        <w:shd w:val="clear" w:color="auto" w:fill="FFFFFF"/>
        <w:spacing w:before="240" w:line="274" w:lineRule="exact"/>
        <w:ind w:left="284"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4</w:t>
      </w:r>
      <w:r w:rsidR="007B6974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.1 </w:t>
      </w:r>
      <w:r w:rsidR="003B031B" w:rsidRPr="003B031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Główne roboty budowlano- montażowe leżące po stronie Wykonawcy: </w:t>
      </w:r>
    </w:p>
    <w:p w14:paraId="264D072D" w14:textId="77777777" w:rsidR="003B031B" w:rsidRDefault="007B6974" w:rsidP="00997DEB">
      <w:pPr>
        <w:numPr>
          <w:ilvl w:val="0"/>
          <w:numId w:val="11"/>
        </w:numPr>
        <w:shd w:val="clear" w:color="auto" w:fill="FFFFFF"/>
        <w:spacing w:before="120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D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ostawa urządzeń zgodnie z dokumentacją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złożoną na etapie oferty – pkt 4 </w:t>
      </w:r>
      <w:proofErr w:type="spellStart"/>
      <w:r w:rsidR="003B031B">
        <w:rPr>
          <w:rFonts w:ascii="Calibri Light" w:hAnsi="Calibri Light" w:cs="Calibri Light"/>
          <w:spacing w:val="-1"/>
          <w:sz w:val="22"/>
          <w:szCs w:val="22"/>
        </w:rPr>
        <w:t>STWiOR</w:t>
      </w:r>
      <w:proofErr w:type="spellEnd"/>
      <w:r w:rsidR="003B031B">
        <w:rPr>
          <w:rFonts w:ascii="Calibri Light" w:hAnsi="Calibri Light" w:cs="Calibri Light"/>
          <w:spacing w:val="-1"/>
          <w:sz w:val="22"/>
          <w:szCs w:val="22"/>
        </w:rPr>
        <w:t>,</w:t>
      </w:r>
    </w:p>
    <w:p w14:paraId="714778CB" w14:textId="434E4D22" w:rsidR="00F4370F" w:rsidRDefault="00F4370F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Dostawa oraz montaż dedykowanego fundamentu pod jednostkę zewnętrzną,</w:t>
      </w:r>
    </w:p>
    <w:p w14:paraId="741914B9" w14:textId="6DB24AB3" w:rsidR="003B031B" w:rsidRDefault="00C163EA" w:rsidP="00997DEB">
      <w:pPr>
        <w:numPr>
          <w:ilvl w:val="0"/>
          <w:numId w:val="11"/>
        </w:numPr>
        <w:shd w:val="clear" w:color="auto" w:fill="FFFFFF"/>
        <w:ind w:left="357" w:hanging="357"/>
        <w:jc w:val="both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osadowienie </w:t>
      </w:r>
      <w:r w:rsidR="009F502C">
        <w:rPr>
          <w:rFonts w:ascii="Calibri Light" w:hAnsi="Calibri Light" w:cs="Calibri Light"/>
          <w:spacing w:val="-1"/>
          <w:sz w:val="22"/>
          <w:szCs w:val="22"/>
        </w:rPr>
        <w:t xml:space="preserve">jednostki zewnętrznej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na dedykowanym fundamencie wraz z budową przyłącza z rur stalowych preizolowanych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 xml:space="preserve">, odtworzeniem nawierzchni </w:t>
      </w:r>
      <w:r w:rsidR="009F502C">
        <w:rPr>
          <w:rFonts w:ascii="Calibri Light" w:hAnsi="Calibri Light" w:cs="Calibri Light"/>
          <w:spacing w:val="-1"/>
          <w:sz w:val="22"/>
          <w:szCs w:val="22"/>
        </w:rPr>
        <w:t xml:space="preserve">terenu 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oraz okładzin ściennych,</w:t>
      </w:r>
    </w:p>
    <w:p w14:paraId="013CF313" w14:textId="51BB459A" w:rsidR="003B031B" w:rsidRDefault="00C163EA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M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ontaż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urządzeń, 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oprzyrządowania i orurowania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w pomieszczeniu pompy ciepła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,</w:t>
      </w:r>
    </w:p>
    <w:p w14:paraId="1A45C8BE" w14:textId="7E7845BA" w:rsidR="003B031B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>oł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ą</w:t>
      </w:r>
      <w:r w:rsidR="003B031B" w:rsidRPr="003B031B">
        <w:rPr>
          <w:rFonts w:ascii="Calibri Light" w:hAnsi="Calibri Light" w:cs="Calibri Light"/>
          <w:spacing w:val="-1"/>
          <w:sz w:val="22"/>
          <w:szCs w:val="22"/>
        </w:rPr>
        <w:t xml:space="preserve">czenie wykonanej instalacji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pompy ciepła (źródła) z instalacją odbiorcy</w:t>
      </w:r>
      <w:r w:rsidR="00A85152">
        <w:rPr>
          <w:rFonts w:ascii="Calibri Light" w:hAnsi="Calibri Light" w:cs="Calibri Light"/>
          <w:spacing w:val="-1"/>
          <w:sz w:val="22"/>
          <w:szCs w:val="22"/>
        </w:rPr>
        <w:t xml:space="preserve"> oraz węzłem cieplnym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,</w:t>
      </w:r>
    </w:p>
    <w:p w14:paraId="0232D448" w14:textId="3C3257C1" w:rsidR="003B031B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W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ykonanie prac elektrycznych związanych z </w:t>
      </w:r>
      <w:r w:rsidR="0007480D">
        <w:rPr>
          <w:rFonts w:ascii="Calibri Light" w:hAnsi="Calibri Light" w:cs="Calibri Light"/>
          <w:spacing w:val="-1"/>
          <w:sz w:val="22"/>
          <w:szCs w:val="22"/>
        </w:rPr>
        <w:t xml:space="preserve">zasilaniem i 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automatyk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ą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układu,</w:t>
      </w:r>
      <w:r w:rsidR="00631395">
        <w:rPr>
          <w:rFonts w:ascii="Calibri Light" w:hAnsi="Calibri Light" w:cs="Calibri Light"/>
          <w:spacing w:val="-1"/>
          <w:sz w:val="22"/>
          <w:szCs w:val="22"/>
        </w:rPr>
        <w:t xml:space="preserve"> wraz z podłączeniem z automatyką węzła cieplnego, tj. </w:t>
      </w:r>
      <w:r w:rsidR="00A85152">
        <w:rPr>
          <w:rFonts w:ascii="Calibri Light" w:hAnsi="Calibri Light" w:cs="Calibri Light"/>
          <w:spacing w:val="-1"/>
          <w:sz w:val="22"/>
          <w:szCs w:val="22"/>
        </w:rPr>
        <w:t>r</w:t>
      </w:r>
      <w:r w:rsidR="00631395">
        <w:rPr>
          <w:rFonts w:ascii="Calibri Light" w:hAnsi="Calibri Light" w:cs="Calibri Light"/>
          <w:spacing w:val="-1"/>
          <w:sz w:val="22"/>
          <w:szCs w:val="22"/>
        </w:rPr>
        <w:t>egulatorem ECL210 f. Danfoss,</w:t>
      </w:r>
    </w:p>
    <w:p w14:paraId="7306700F" w14:textId="27829FDF" w:rsidR="003B031B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jc w:val="both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K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onfiguracja systemu wraz z połączeniem instalacji pompy ciepła za pomocą p</w:t>
      </w:r>
      <w:r w:rsidR="009B6964">
        <w:rPr>
          <w:rFonts w:ascii="Calibri Light" w:hAnsi="Calibri Light" w:cs="Calibri Light"/>
          <w:spacing w:val="-1"/>
          <w:sz w:val="22"/>
          <w:szCs w:val="22"/>
        </w:rPr>
        <w:t>rotokołu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</w:t>
      </w:r>
      <w:r w:rsidR="003B031B" w:rsidRPr="00B9113B">
        <w:rPr>
          <w:rFonts w:ascii="Calibri Light" w:hAnsi="Calibri Light" w:cs="Calibri Light"/>
          <w:spacing w:val="-1"/>
          <w:sz w:val="22"/>
          <w:szCs w:val="22"/>
        </w:rPr>
        <w:t>komunikacyjnego MODBUS TCP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 xml:space="preserve"> z systemem zdalnego sterowania MPEC,</w:t>
      </w:r>
    </w:p>
    <w:p w14:paraId="5905E3DA" w14:textId="6EF6B577" w:rsidR="00020392" w:rsidRPr="00020392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W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ykonanie odpowiednich prób, badań i pomiarów potwierdzonych protokolarnie,</w:t>
      </w:r>
    </w:p>
    <w:p w14:paraId="520306D3" w14:textId="44E0AD9F" w:rsidR="003B031B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P</w:t>
      </w:r>
      <w:r w:rsidR="003B031B">
        <w:rPr>
          <w:rFonts w:ascii="Calibri Light" w:hAnsi="Calibri Light" w:cs="Calibri Light"/>
          <w:spacing w:val="-1"/>
          <w:sz w:val="22"/>
          <w:szCs w:val="22"/>
        </w:rPr>
        <w:t>rzeprowadzenie instruktażu w zakresie eksploatacji dla wyznaczonych pracowników Zamawiającego,</w:t>
      </w:r>
    </w:p>
    <w:p w14:paraId="5929A451" w14:textId="78DAF2E4" w:rsidR="00020392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U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ruchomienie próbne,</w:t>
      </w:r>
    </w:p>
    <w:p w14:paraId="2D91A532" w14:textId="77F84908" w:rsidR="00020392" w:rsidRDefault="00FD0211" w:rsidP="00997DEB">
      <w:pPr>
        <w:numPr>
          <w:ilvl w:val="0"/>
          <w:numId w:val="11"/>
        </w:numPr>
        <w:shd w:val="clear" w:color="auto" w:fill="FFFFFF"/>
        <w:ind w:left="357" w:hanging="357"/>
        <w:rPr>
          <w:rFonts w:ascii="Calibri Light" w:hAnsi="Calibri Light" w:cs="Calibri Light"/>
          <w:spacing w:val="-1"/>
          <w:sz w:val="22"/>
          <w:szCs w:val="22"/>
        </w:rPr>
      </w:pPr>
      <w:r>
        <w:rPr>
          <w:rFonts w:ascii="Calibri Light" w:hAnsi="Calibri Light" w:cs="Calibri Light"/>
          <w:spacing w:val="-1"/>
          <w:sz w:val="22"/>
          <w:szCs w:val="22"/>
        </w:rPr>
        <w:t>O</w:t>
      </w:r>
      <w:r w:rsidR="00020392">
        <w:rPr>
          <w:rFonts w:ascii="Calibri Light" w:hAnsi="Calibri Light" w:cs="Calibri Light"/>
          <w:spacing w:val="-1"/>
          <w:sz w:val="22"/>
          <w:szCs w:val="22"/>
        </w:rPr>
        <w:t>dbiór prac</w:t>
      </w:r>
      <w:r w:rsidR="007B6974">
        <w:rPr>
          <w:rFonts w:ascii="Calibri Light" w:hAnsi="Calibri Light" w:cs="Calibri Light"/>
          <w:spacing w:val="-1"/>
          <w:sz w:val="22"/>
          <w:szCs w:val="22"/>
        </w:rPr>
        <w:t>.</w:t>
      </w:r>
    </w:p>
    <w:p w14:paraId="477B4CF9" w14:textId="4D5D71C8" w:rsidR="00F21D87" w:rsidRDefault="00F21D87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Montaż </w:t>
      </w:r>
      <w:r w:rsidR="00674B8E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rurociągów </w:t>
      </w:r>
      <w:r w:rsidR="009A643F">
        <w:rPr>
          <w:rFonts w:ascii="Calibri Light" w:hAnsi="Calibri Light" w:cs="Calibri Light"/>
          <w:b/>
          <w:bCs/>
          <w:spacing w:val="-1"/>
          <w:sz w:val="22"/>
          <w:szCs w:val="22"/>
        </w:rPr>
        <w:t>zewnętrznych</w:t>
      </w:r>
    </w:p>
    <w:p w14:paraId="263FAC05" w14:textId="77777777" w:rsidR="009A643F" w:rsidRDefault="00F21D87" w:rsidP="00FA7C4C">
      <w:pPr>
        <w:shd w:val="clear" w:color="auto" w:fill="FFFFFF"/>
        <w:spacing w:before="120" w:line="274" w:lineRule="exact"/>
        <w:jc w:val="both"/>
        <w:rPr>
          <w:rFonts w:ascii="Calibri Light" w:hAnsi="Calibri Light" w:cs="Calibri Light"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Przyłącze </w:t>
      </w:r>
      <w:r w:rsidRPr="00DF7CE6">
        <w:rPr>
          <w:rFonts w:ascii="Calibri Light" w:hAnsi="Calibri Light" w:cs="Calibri Light"/>
          <w:color w:val="000000"/>
          <w:spacing w:val="1"/>
          <w:sz w:val="22"/>
          <w:szCs w:val="22"/>
        </w:rPr>
        <w:t xml:space="preserve">należy wykonać w technologii rur preizolowanych dla podziemnych i nadziemnych </w:t>
      </w:r>
      <w:r w:rsidRPr="00DF7CE6">
        <w:rPr>
          <w:rFonts w:ascii="Calibri Light" w:hAnsi="Calibri Light" w:cs="Calibri Light"/>
          <w:color w:val="000000"/>
          <w:sz w:val="22"/>
          <w:szCs w:val="22"/>
        </w:rPr>
        <w:t>sieci wody grzejnej, zgodnych z PN-EN 253, 448, 488, 489.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</w:p>
    <w:p w14:paraId="6044D62E" w14:textId="3731DB79" w:rsidR="00F21D87" w:rsidRDefault="009A643F" w:rsidP="00FA7C4C">
      <w:pPr>
        <w:shd w:val="clear" w:color="auto" w:fill="FFFFFF"/>
        <w:spacing w:before="120" w:line="274" w:lineRule="exact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lastRenderedPageBreak/>
        <w:t>W przypadku wykonania przyłącza pod poziomem terenu n</w:t>
      </w:r>
      <w:r w:rsidR="00F21D87">
        <w:rPr>
          <w:rFonts w:ascii="Calibri Light" w:hAnsi="Calibri Light" w:cs="Calibri Light"/>
          <w:color w:val="000000"/>
          <w:sz w:val="22"/>
          <w:szCs w:val="22"/>
        </w:rPr>
        <w:t>ależy stosować kształtki prefabrykowane. Rury układać stosując przykrycie min</w:t>
      </w:r>
      <w:r w:rsidR="00FA7C4C">
        <w:rPr>
          <w:rFonts w:ascii="Calibri Light" w:hAnsi="Calibri Light" w:cs="Calibri Light"/>
          <w:color w:val="000000"/>
          <w:sz w:val="22"/>
          <w:szCs w:val="22"/>
        </w:rPr>
        <w:t>.</w:t>
      </w:r>
      <w:r w:rsidR="00F21D87">
        <w:rPr>
          <w:rFonts w:ascii="Calibri Light" w:hAnsi="Calibri Light" w:cs="Calibri Light"/>
          <w:color w:val="000000"/>
          <w:sz w:val="22"/>
          <w:szCs w:val="22"/>
        </w:rPr>
        <w:t xml:space="preserve"> 50 cm do wierzchu przewodu. </w:t>
      </w:r>
      <w:r w:rsidR="00F21D87"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>Rurociągi sieci cieplnej należy układać na podsypce z piasku o granulacji 0,</w:t>
      </w:r>
      <w:r w:rsidR="00F21D87" w:rsidRPr="00DF7CE6">
        <w:rPr>
          <w:rFonts w:ascii="Calibri Light" w:hAnsi="Calibri Light" w:cs="Calibri Light"/>
          <w:spacing w:val="46"/>
          <w:sz w:val="22"/>
          <w:szCs w:val="22"/>
        </w:rPr>
        <w:t>2-1</w:t>
      </w:r>
      <w:r w:rsidR="00F21D87" w:rsidRPr="00DF7CE6">
        <w:rPr>
          <w:rFonts w:ascii="Calibri Light" w:hAnsi="Calibri Light" w:cs="Calibri Light"/>
          <w:spacing w:val="-1"/>
          <w:sz w:val="22"/>
          <w:szCs w:val="22"/>
        </w:rPr>
        <w:t>mm</w:t>
      </w:r>
      <w:r w:rsidR="00F21D87" w:rsidRPr="00DF7CE6">
        <w:rPr>
          <w:rFonts w:ascii="Calibri Light" w:hAnsi="Calibri Light" w:cs="Calibri Light"/>
          <w:color w:val="000000"/>
          <w:spacing w:val="-1"/>
          <w:sz w:val="22"/>
          <w:szCs w:val="22"/>
        </w:rPr>
        <w:t>, przy czym należy tu zastosować się do wymagań producenta systemu preizolowanego. Podsypka nie może zawierać gliny, kamieni i ziaren z ostrymi krawędziami, które mogłyby uszkodzić płaszcz rur preizolowanych.</w:t>
      </w:r>
      <w:r w:rsidR="00F21D87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 </w:t>
      </w:r>
    </w:p>
    <w:p w14:paraId="4BD987DD" w14:textId="77777777" w:rsidR="00956685" w:rsidRDefault="00B448CE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>Montaż rurociągów</w:t>
      </w:r>
      <w:r w:rsidR="007B6974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 wewnętrznych</w:t>
      </w:r>
    </w:p>
    <w:p w14:paraId="733E0B5D" w14:textId="076CEEEC" w:rsidR="00B448CE" w:rsidRPr="00921CCA" w:rsidRDefault="00C53E00" w:rsidP="00997DEB">
      <w:pPr>
        <w:widowControl/>
        <w:numPr>
          <w:ilvl w:val="0"/>
          <w:numId w:val="5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w miejscach przejścia</w:t>
      </w:r>
      <w:r w:rsidR="009A643F">
        <w:rPr>
          <w:rFonts w:ascii="Calibri Light" w:hAnsi="Calibri Light"/>
          <w:sz w:val="22"/>
          <w:szCs w:val="22"/>
        </w:rPr>
        <w:t xml:space="preserve"> nad ciągami komunikacyjnymi w pomieszczeniu</w:t>
      </w:r>
      <w:r w:rsidR="00EB68BC">
        <w:rPr>
          <w:rFonts w:ascii="Calibri Light" w:hAnsi="Calibri Light"/>
          <w:sz w:val="22"/>
          <w:szCs w:val="22"/>
        </w:rPr>
        <w:t xml:space="preserve"> </w:t>
      </w:r>
      <w:r w:rsidR="00B448CE" w:rsidRPr="00921CCA">
        <w:rPr>
          <w:rFonts w:ascii="Calibri Light" w:hAnsi="Calibri Light"/>
          <w:sz w:val="22"/>
          <w:szCs w:val="22"/>
        </w:rPr>
        <w:t>należy prowadzić na wysokości min. 2,0 m licząc od spodu izolacji cieplnej</w:t>
      </w:r>
      <w:r w:rsidR="00EE09A8">
        <w:rPr>
          <w:rFonts w:ascii="Calibri Light" w:hAnsi="Calibri Light"/>
          <w:sz w:val="22"/>
          <w:szCs w:val="22"/>
        </w:rPr>
        <w:t>,</w:t>
      </w:r>
    </w:p>
    <w:p w14:paraId="2E46E613" w14:textId="77777777" w:rsidR="00B448CE" w:rsidRPr="00921CCA" w:rsidRDefault="00EE09A8" w:rsidP="00997DEB">
      <w:pPr>
        <w:widowControl/>
        <w:numPr>
          <w:ilvl w:val="0"/>
          <w:numId w:val="5"/>
        </w:numPr>
        <w:autoSpaceDE/>
        <w:autoSpaceDN/>
        <w:adjustRightInd/>
        <w:ind w:left="284" w:hanging="284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należy montować na wspornikach i uchwytach tak, aby nie obciążały króćców przyłączeniowych od urządzeń i armatury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70F520F8" w14:textId="77777777" w:rsidR="00B448CE" w:rsidRPr="00921CCA" w:rsidRDefault="00EE09A8" w:rsidP="00997DEB">
      <w:pPr>
        <w:widowControl/>
        <w:numPr>
          <w:ilvl w:val="0"/>
          <w:numId w:val="5"/>
        </w:numPr>
        <w:autoSpaceDE/>
        <w:autoSpaceDN/>
        <w:adjustRightInd/>
        <w:ind w:left="284" w:hanging="284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nie mogą być montowane niżej niż 30 cm nad podłogą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06FEC189" w14:textId="77777777" w:rsidR="00B448CE" w:rsidRPr="00921CCA" w:rsidRDefault="00EE09A8" w:rsidP="00997DEB">
      <w:pPr>
        <w:numPr>
          <w:ilvl w:val="0"/>
          <w:numId w:val="5"/>
        </w:numPr>
        <w:spacing w:line="288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>rzewody spustowe należy sprowadzić do posadzki i zakończyć nad posadzką od 5-10</w:t>
      </w:r>
      <w:r w:rsidR="00020392">
        <w:rPr>
          <w:rFonts w:ascii="Calibri Light" w:hAnsi="Calibri Light"/>
          <w:sz w:val="22"/>
          <w:szCs w:val="22"/>
        </w:rPr>
        <w:t xml:space="preserve"> </w:t>
      </w:r>
      <w:r w:rsidR="00B448CE" w:rsidRPr="00921CCA">
        <w:rPr>
          <w:rFonts w:ascii="Calibri Light" w:hAnsi="Calibri Light"/>
          <w:sz w:val="22"/>
          <w:szCs w:val="22"/>
        </w:rPr>
        <w:t>cm</w:t>
      </w:r>
      <w:r w:rsidR="00561CB3">
        <w:rPr>
          <w:rFonts w:ascii="Calibri Light" w:hAnsi="Calibri Light"/>
          <w:sz w:val="22"/>
          <w:szCs w:val="22"/>
        </w:rPr>
        <w:t>,</w:t>
      </w:r>
    </w:p>
    <w:p w14:paraId="7653468F" w14:textId="77777777" w:rsidR="00B448CE" w:rsidRDefault="00EE09A8" w:rsidP="00997DEB">
      <w:pPr>
        <w:numPr>
          <w:ilvl w:val="0"/>
          <w:numId w:val="5"/>
        </w:numPr>
        <w:spacing w:line="288" w:lineRule="auto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921CCA">
        <w:rPr>
          <w:rFonts w:ascii="Calibri Light" w:hAnsi="Calibri Light"/>
          <w:sz w:val="22"/>
          <w:szCs w:val="22"/>
        </w:rPr>
        <w:t xml:space="preserve">ostarczone na budowę rury powinny być proste, czyste, bez widocznych wżerów i ubytków spowodowanych korozją. Rury podlegające odbiorowi powinny posiadać trwałe oznaczenia. </w:t>
      </w:r>
    </w:p>
    <w:p w14:paraId="73C6D914" w14:textId="77777777" w:rsidR="00EE09A8" w:rsidRPr="00921CCA" w:rsidRDefault="00EE09A8" w:rsidP="00EE09A8">
      <w:pPr>
        <w:spacing w:line="288" w:lineRule="auto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Uwaga: szczegółowe wytyczne dotyczące zastosowanego materiału opisuje projekt techniczny.</w:t>
      </w:r>
    </w:p>
    <w:p w14:paraId="2E82BB4B" w14:textId="77777777" w:rsidR="00B448CE" w:rsidRDefault="00B448CE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921CCA">
        <w:rPr>
          <w:rFonts w:ascii="Calibri Light" w:hAnsi="Calibri Light" w:cs="Calibri Light"/>
          <w:b/>
          <w:bCs/>
          <w:spacing w:val="-1"/>
          <w:sz w:val="22"/>
          <w:szCs w:val="22"/>
        </w:rPr>
        <w:t>Montaż armatury i urządzeń</w:t>
      </w:r>
    </w:p>
    <w:p w14:paraId="6857FCCB" w14:textId="77777777" w:rsidR="00B448CE" w:rsidRPr="00921CCA" w:rsidRDefault="00C53E00" w:rsidP="00997DEB">
      <w:pPr>
        <w:widowControl/>
        <w:numPr>
          <w:ilvl w:val="0"/>
          <w:numId w:val="6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</w:t>
      </w:r>
      <w:r w:rsidR="00B448CE" w:rsidRPr="00921CCA">
        <w:rPr>
          <w:rFonts w:ascii="Calibri Light" w:hAnsi="Calibri Light"/>
          <w:sz w:val="22"/>
          <w:szCs w:val="22"/>
        </w:rPr>
        <w:t xml:space="preserve">rządzenia powinny być montowane w miejscu określonym w </w:t>
      </w:r>
      <w:r w:rsidR="00561CB3">
        <w:rPr>
          <w:rFonts w:ascii="Calibri Light" w:hAnsi="Calibri Light"/>
          <w:sz w:val="22"/>
          <w:szCs w:val="22"/>
        </w:rPr>
        <w:t xml:space="preserve">schemacie technologicznym </w:t>
      </w:r>
      <w:r w:rsidR="00561CB3">
        <w:rPr>
          <w:rFonts w:ascii="Calibri Light" w:hAnsi="Calibri Light" w:cs="Calibri Light"/>
          <w:spacing w:val="-1"/>
          <w:sz w:val="22"/>
          <w:szCs w:val="22"/>
        </w:rPr>
        <w:t xml:space="preserve">– pkt 4 </w:t>
      </w:r>
      <w:proofErr w:type="spellStart"/>
      <w:r w:rsidR="00561CB3">
        <w:rPr>
          <w:rFonts w:ascii="Calibri Light" w:hAnsi="Calibri Light" w:cs="Calibri Light"/>
          <w:spacing w:val="-1"/>
          <w:sz w:val="22"/>
          <w:szCs w:val="22"/>
        </w:rPr>
        <w:t>STWiOR</w:t>
      </w:r>
      <w:proofErr w:type="spellEnd"/>
      <w:r w:rsidR="00B448CE" w:rsidRPr="00921CCA">
        <w:rPr>
          <w:rFonts w:ascii="Calibri Light" w:hAnsi="Calibri Light"/>
          <w:sz w:val="22"/>
          <w:szCs w:val="22"/>
        </w:rPr>
        <w:t>, zgodnie z zaleceniami zamieszczonymi w instrukcjach montażu i obsługi</w:t>
      </w:r>
      <w:r>
        <w:rPr>
          <w:rFonts w:ascii="Calibri Light" w:hAnsi="Calibri Light"/>
          <w:sz w:val="22"/>
          <w:szCs w:val="22"/>
        </w:rPr>
        <w:t>,</w:t>
      </w:r>
    </w:p>
    <w:p w14:paraId="1289DBB4" w14:textId="44D924DA" w:rsidR="00B448CE" w:rsidRPr="00921CCA" w:rsidRDefault="00FD0211" w:rsidP="00997DEB">
      <w:pPr>
        <w:widowControl/>
        <w:numPr>
          <w:ilvl w:val="0"/>
          <w:numId w:val="6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A</w:t>
      </w:r>
      <w:r w:rsidR="00B448CE" w:rsidRPr="00921CCA">
        <w:rPr>
          <w:rFonts w:ascii="Calibri Light" w:hAnsi="Calibri Light"/>
          <w:sz w:val="22"/>
          <w:szCs w:val="22"/>
        </w:rPr>
        <w:t>rmatura i urządzenia powinny być montowane w taki sposób, aby ich ciężar nie był przenoszony na rurociągi</w:t>
      </w:r>
      <w:r w:rsidR="00020392">
        <w:rPr>
          <w:rFonts w:ascii="Calibri Light" w:hAnsi="Calibri Light"/>
          <w:sz w:val="22"/>
          <w:szCs w:val="22"/>
        </w:rPr>
        <w:t>,</w:t>
      </w:r>
    </w:p>
    <w:p w14:paraId="4DBE47B4" w14:textId="1E8878CA" w:rsidR="00B448CE" w:rsidRPr="00921CCA" w:rsidRDefault="00FD0211" w:rsidP="00997DEB">
      <w:pPr>
        <w:widowControl/>
        <w:numPr>
          <w:ilvl w:val="0"/>
          <w:numId w:val="6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W</w:t>
      </w:r>
      <w:r w:rsidR="00020392">
        <w:rPr>
          <w:rFonts w:ascii="Calibri Light" w:hAnsi="Calibri Light"/>
          <w:sz w:val="22"/>
          <w:szCs w:val="22"/>
        </w:rPr>
        <w:t>szelkie urządzenia należy montować z zachowaniem wytycznych producenta,</w:t>
      </w:r>
    </w:p>
    <w:p w14:paraId="17D1B0E4" w14:textId="4B525D23" w:rsidR="00B448CE" w:rsidRDefault="00FD0211" w:rsidP="00997DEB">
      <w:pPr>
        <w:widowControl/>
        <w:numPr>
          <w:ilvl w:val="0"/>
          <w:numId w:val="6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P</w:t>
      </w:r>
      <w:r w:rsidR="00B448CE" w:rsidRPr="00921CCA">
        <w:rPr>
          <w:rFonts w:ascii="Calibri Light" w:hAnsi="Calibri Light"/>
          <w:sz w:val="22"/>
          <w:szCs w:val="22"/>
        </w:rPr>
        <w:t xml:space="preserve">ompy </w:t>
      </w:r>
      <w:r w:rsidR="00020392">
        <w:rPr>
          <w:rFonts w:ascii="Calibri Light" w:hAnsi="Calibri Light"/>
          <w:sz w:val="22"/>
          <w:szCs w:val="22"/>
        </w:rPr>
        <w:t>obiegowe oraz jednostk</w:t>
      </w:r>
      <w:r w:rsidR="009F502C">
        <w:rPr>
          <w:rFonts w:ascii="Calibri Light" w:hAnsi="Calibri Light"/>
          <w:sz w:val="22"/>
          <w:szCs w:val="22"/>
        </w:rPr>
        <w:t>a</w:t>
      </w:r>
      <w:r w:rsidR="00020392">
        <w:rPr>
          <w:rFonts w:ascii="Calibri Light" w:hAnsi="Calibri Light"/>
          <w:sz w:val="22"/>
          <w:szCs w:val="22"/>
        </w:rPr>
        <w:t xml:space="preserve"> </w:t>
      </w:r>
      <w:r w:rsidR="009F502C">
        <w:rPr>
          <w:rFonts w:ascii="Calibri Light" w:hAnsi="Calibri Light"/>
          <w:sz w:val="22"/>
          <w:szCs w:val="22"/>
        </w:rPr>
        <w:t xml:space="preserve">zewnętrzna </w:t>
      </w:r>
      <w:r w:rsidR="00020392">
        <w:rPr>
          <w:rFonts w:ascii="Calibri Light" w:hAnsi="Calibri Light"/>
          <w:sz w:val="22"/>
          <w:szCs w:val="22"/>
        </w:rPr>
        <w:t xml:space="preserve">pompy ciepła </w:t>
      </w:r>
      <w:r w:rsidR="00B448CE" w:rsidRPr="00921CCA">
        <w:rPr>
          <w:rFonts w:ascii="Calibri Light" w:hAnsi="Calibri Light"/>
          <w:sz w:val="22"/>
          <w:szCs w:val="22"/>
        </w:rPr>
        <w:t xml:space="preserve">powinny być zamontowane w sposób zabezpieczający przed przenoszeniem drgań na konstrukcję budynku i instalację. </w:t>
      </w:r>
      <w:r w:rsidR="00B448CE" w:rsidRPr="00921CCA">
        <w:rPr>
          <w:rFonts w:ascii="Calibri Light" w:hAnsi="Calibri Light"/>
          <w:sz w:val="22"/>
          <w:szCs w:val="22"/>
        </w:rPr>
        <w:tab/>
      </w:r>
    </w:p>
    <w:p w14:paraId="627BCEE7" w14:textId="77777777" w:rsidR="00B448CE" w:rsidRPr="00921CCA" w:rsidRDefault="00B448CE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921CCA">
        <w:rPr>
          <w:rFonts w:ascii="Calibri Light" w:hAnsi="Calibri Light" w:cs="Calibri Light"/>
          <w:b/>
          <w:bCs/>
          <w:spacing w:val="-1"/>
          <w:sz w:val="22"/>
          <w:szCs w:val="22"/>
        </w:rPr>
        <w:t>Malowanie i izolacja termiczna</w:t>
      </w:r>
    </w:p>
    <w:p w14:paraId="42BD56F9" w14:textId="2359DA97" w:rsidR="00B448CE" w:rsidRPr="00AB443A" w:rsidRDefault="00B448CE" w:rsidP="00997DEB">
      <w:pPr>
        <w:widowControl/>
        <w:numPr>
          <w:ilvl w:val="0"/>
          <w:numId w:val="12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bCs/>
          <w:i/>
          <w:sz w:val="22"/>
          <w:szCs w:val="22"/>
        </w:rPr>
      </w:pPr>
      <w:r w:rsidRPr="00AB443A">
        <w:rPr>
          <w:rFonts w:ascii="Calibri Light" w:hAnsi="Calibri Light"/>
          <w:sz w:val="22"/>
          <w:szCs w:val="22"/>
        </w:rPr>
        <w:t>Po wykonaniu prób wszystkie rurociągi należy zabezpieczyć przed korozją i zaizolować zgodnie</w:t>
      </w:r>
      <w:r w:rsidR="00020392">
        <w:rPr>
          <w:rFonts w:ascii="Calibri Light" w:hAnsi="Calibri Light"/>
          <w:sz w:val="22"/>
          <w:szCs w:val="22"/>
        </w:rPr>
        <w:t xml:space="preserve"> </w:t>
      </w:r>
      <w:r w:rsidR="00604084">
        <w:rPr>
          <w:rFonts w:ascii="Calibri Light" w:hAnsi="Calibri Light"/>
          <w:sz w:val="22"/>
          <w:szCs w:val="22"/>
        </w:rPr>
        <w:t xml:space="preserve">            </w:t>
      </w:r>
      <w:r w:rsidRPr="00AB443A">
        <w:rPr>
          <w:rFonts w:ascii="Calibri Light" w:hAnsi="Calibri Light"/>
          <w:sz w:val="22"/>
          <w:szCs w:val="22"/>
        </w:rPr>
        <w:t xml:space="preserve">z </w:t>
      </w:r>
      <w:r w:rsidR="00020392" w:rsidRPr="00561CB3">
        <w:rPr>
          <w:rFonts w:ascii="Calibri Light" w:hAnsi="Calibri Light"/>
          <w:sz w:val="22"/>
          <w:szCs w:val="22"/>
        </w:rPr>
        <w:t>projektem</w:t>
      </w:r>
      <w:r w:rsidR="00020392">
        <w:rPr>
          <w:rFonts w:ascii="Calibri Light" w:hAnsi="Calibri Light"/>
          <w:bCs/>
          <w:spacing w:val="-1"/>
          <w:sz w:val="22"/>
          <w:szCs w:val="22"/>
        </w:rPr>
        <w:t xml:space="preserve"> technicznym,</w:t>
      </w:r>
    </w:p>
    <w:p w14:paraId="74BE6D3D" w14:textId="1867EFC0" w:rsidR="00B448CE" w:rsidRPr="00AB443A" w:rsidRDefault="00FD0211" w:rsidP="00997DEB">
      <w:pPr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AB443A">
        <w:rPr>
          <w:rFonts w:ascii="Calibri Light" w:hAnsi="Calibri Light"/>
          <w:sz w:val="22"/>
          <w:szCs w:val="22"/>
        </w:rPr>
        <w:t xml:space="preserve">o izolacji można przystąpić po pisemnym odbiorze </w:t>
      </w:r>
      <w:r w:rsidR="00020392">
        <w:rPr>
          <w:rFonts w:ascii="Calibri Light" w:hAnsi="Calibri Light"/>
          <w:sz w:val="22"/>
          <w:szCs w:val="22"/>
        </w:rPr>
        <w:t>technologii,</w:t>
      </w:r>
    </w:p>
    <w:p w14:paraId="4871B4BF" w14:textId="24BB839E" w:rsidR="00B448CE" w:rsidRPr="00AB443A" w:rsidRDefault="00FD0211" w:rsidP="00997DEB">
      <w:pPr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Z</w:t>
      </w:r>
      <w:r w:rsidR="00B448CE" w:rsidRPr="00AB443A">
        <w:rPr>
          <w:rFonts w:ascii="Calibri Light" w:hAnsi="Calibri Light"/>
          <w:sz w:val="22"/>
          <w:szCs w:val="22"/>
        </w:rPr>
        <w:t>e względu na zawarte w farbach składnik</w:t>
      </w:r>
      <w:r>
        <w:rPr>
          <w:rFonts w:ascii="Calibri Light" w:hAnsi="Calibri Light"/>
          <w:sz w:val="22"/>
          <w:szCs w:val="22"/>
        </w:rPr>
        <w:t>i</w:t>
      </w:r>
      <w:r w:rsidR="00B448CE" w:rsidRPr="00AB443A">
        <w:rPr>
          <w:rFonts w:ascii="Calibri Light" w:hAnsi="Calibri Light"/>
          <w:sz w:val="22"/>
          <w:szCs w:val="22"/>
        </w:rPr>
        <w:t xml:space="preserve"> paln</w:t>
      </w:r>
      <w:r>
        <w:rPr>
          <w:rFonts w:ascii="Calibri Light" w:hAnsi="Calibri Light"/>
          <w:sz w:val="22"/>
          <w:szCs w:val="22"/>
        </w:rPr>
        <w:t>e</w:t>
      </w:r>
      <w:r w:rsidR="00B448CE" w:rsidRPr="00AB443A">
        <w:rPr>
          <w:rFonts w:ascii="Calibri Light" w:hAnsi="Calibri Light"/>
          <w:sz w:val="22"/>
          <w:szCs w:val="22"/>
        </w:rPr>
        <w:t xml:space="preserve"> i toksyczn</w:t>
      </w:r>
      <w:r>
        <w:rPr>
          <w:rFonts w:ascii="Calibri Light" w:hAnsi="Calibri Light"/>
          <w:sz w:val="22"/>
          <w:szCs w:val="22"/>
        </w:rPr>
        <w:t>e</w:t>
      </w:r>
      <w:r w:rsidR="00B448CE" w:rsidRPr="00AB443A">
        <w:rPr>
          <w:rFonts w:ascii="Calibri Light" w:hAnsi="Calibri Light"/>
          <w:sz w:val="22"/>
          <w:szCs w:val="22"/>
        </w:rPr>
        <w:t>, podczas malowania należy przestrzegać obowiązujących przepisów ppoż. i bhp</w:t>
      </w:r>
      <w:r w:rsidR="00020392">
        <w:rPr>
          <w:rFonts w:ascii="Calibri Light" w:hAnsi="Calibri Light"/>
          <w:sz w:val="22"/>
          <w:szCs w:val="22"/>
        </w:rPr>
        <w:t>,</w:t>
      </w:r>
    </w:p>
    <w:p w14:paraId="4D2FD954" w14:textId="79815959" w:rsidR="00B448CE" w:rsidRPr="00AB443A" w:rsidRDefault="00FD0211" w:rsidP="00997DEB">
      <w:pPr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D</w:t>
      </w:r>
      <w:r w:rsidR="00B448CE" w:rsidRPr="00AB443A">
        <w:rPr>
          <w:rFonts w:ascii="Calibri Light" w:hAnsi="Calibri Light"/>
          <w:sz w:val="22"/>
          <w:szCs w:val="22"/>
        </w:rPr>
        <w:t>opuszcza się użycie równoważnych otulin z pianki PUR z folią aluminiową o współczynniku przenikania ciepła nie wyższym niż. 0,024 W/</w:t>
      </w:r>
      <w:proofErr w:type="spellStart"/>
      <w:r w:rsidR="00B448CE" w:rsidRPr="00AB443A">
        <w:rPr>
          <w:rFonts w:ascii="Calibri Light" w:hAnsi="Calibri Light"/>
          <w:sz w:val="22"/>
          <w:szCs w:val="22"/>
        </w:rPr>
        <w:t>mK</w:t>
      </w:r>
      <w:proofErr w:type="spellEnd"/>
      <w:r w:rsidR="00020392">
        <w:rPr>
          <w:rFonts w:ascii="Calibri Light" w:hAnsi="Calibri Light"/>
          <w:sz w:val="22"/>
          <w:szCs w:val="22"/>
        </w:rPr>
        <w:t>,</w:t>
      </w:r>
    </w:p>
    <w:p w14:paraId="3FB15278" w14:textId="28E410A5" w:rsidR="00B448CE" w:rsidRDefault="00FD0211" w:rsidP="00997DEB">
      <w:pPr>
        <w:widowControl/>
        <w:numPr>
          <w:ilvl w:val="0"/>
          <w:numId w:val="12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I</w:t>
      </w:r>
      <w:r w:rsidR="00B448CE" w:rsidRPr="00AB443A">
        <w:rPr>
          <w:rFonts w:ascii="Calibri Light" w:hAnsi="Calibri Light"/>
          <w:sz w:val="22"/>
          <w:szCs w:val="22"/>
        </w:rPr>
        <w:t xml:space="preserve">zolacja powinna być założona na styk i powinna ściśle przylegać do powierzchni izolowanej. </w:t>
      </w:r>
    </w:p>
    <w:p w14:paraId="032F4463" w14:textId="77777777" w:rsidR="00A85152" w:rsidRPr="00AB443A" w:rsidRDefault="00A85152" w:rsidP="00A85152">
      <w:pPr>
        <w:widowControl/>
        <w:autoSpaceDE/>
        <w:autoSpaceDN/>
        <w:adjustRightInd/>
        <w:ind w:left="284"/>
        <w:jc w:val="both"/>
        <w:rPr>
          <w:rFonts w:ascii="Calibri Light" w:hAnsi="Calibri Light"/>
          <w:sz w:val="22"/>
          <w:szCs w:val="22"/>
        </w:rPr>
      </w:pPr>
    </w:p>
    <w:p w14:paraId="10B58F1A" w14:textId="77777777" w:rsidR="00B448CE" w:rsidRPr="0087056D" w:rsidRDefault="00B448CE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 w:rsidRPr="0087056D">
        <w:rPr>
          <w:rFonts w:ascii="Calibri Light" w:hAnsi="Calibri Light" w:cs="Calibri Light"/>
          <w:b/>
          <w:bCs/>
          <w:spacing w:val="-1"/>
          <w:sz w:val="22"/>
          <w:szCs w:val="22"/>
        </w:rPr>
        <w:t>Instalacja elektryczna</w:t>
      </w:r>
    </w:p>
    <w:p w14:paraId="203F9331" w14:textId="5A58F539" w:rsidR="00610E1E" w:rsidRDefault="00B448CE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 w:rsidRPr="00696043">
        <w:rPr>
          <w:rFonts w:ascii="Calibri Light" w:hAnsi="Calibri Light"/>
          <w:bCs/>
          <w:spacing w:val="-1"/>
          <w:sz w:val="22"/>
          <w:szCs w:val="22"/>
        </w:rPr>
        <w:t xml:space="preserve">Wykonawca podłączy </w:t>
      </w:r>
      <w:r w:rsidR="009B6964">
        <w:rPr>
          <w:rFonts w:ascii="Calibri Light" w:hAnsi="Calibri Light"/>
          <w:bCs/>
          <w:spacing w:val="-1"/>
          <w:sz w:val="22"/>
          <w:szCs w:val="22"/>
        </w:rPr>
        <w:t>pompę ciepła oraz pozostałe urządzenia</w:t>
      </w:r>
      <w:r w:rsidR="00921CCA" w:rsidRPr="00696043">
        <w:rPr>
          <w:rFonts w:ascii="Calibri Light" w:hAnsi="Calibri Light"/>
          <w:bCs/>
          <w:spacing w:val="-1"/>
          <w:sz w:val="22"/>
          <w:szCs w:val="22"/>
        </w:rPr>
        <w:t xml:space="preserve"> </w:t>
      </w:r>
      <w:r w:rsidRPr="00696043">
        <w:rPr>
          <w:rFonts w:ascii="Calibri Light" w:hAnsi="Calibri Light"/>
          <w:bCs/>
          <w:spacing w:val="-1"/>
          <w:sz w:val="22"/>
          <w:szCs w:val="22"/>
        </w:rPr>
        <w:t xml:space="preserve">zgodnie </w:t>
      </w:r>
      <w:r w:rsidR="009B6964">
        <w:rPr>
          <w:rFonts w:ascii="Calibri Light" w:hAnsi="Calibri Light"/>
          <w:bCs/>
          <w:spacing w:val="-1"/>
          <w:sz w:val="22"/>
          <w:szCs w:val="22"/>
        </w:rPr>
        <w:t>zaleceniami producenta</w:t>
      </w:r>
      <w:r w:rsidR="00610E1E">
        <w:rPr>
          <w:rFonts w:ascii="Calibri Light" w:hAnsi="Calibri Light"/>
          <w:bCs/>
          <w:spacing w:val="-1"/>
          <w:sz w:val="22"/>
          <w:szCs w:val="22"/>
        </w:rPr>
        <w:t>.</w:t>
      </w:r>
      <w:r w:rsidR="007B6974">
        <w:rPr>
          <w:rFonts w:ascii="Calibri Light" w:hAnsi="Calibri Light"/>
          <w:bCs/>
          <w:spacing w:val="-1"/>
          <w:sz w:val="22"/>
          <w:szCs w:val="22"/>
        </w:rPr>
        <w:t xml:space="preserve"> </w:t>
      </w:r>
      <w:r w:rsidR="0055168D">
        <w:rPr>
          <w:rFonts w:ascii="Calibri Light" w:hAnsi="Calibri Light"/>
          <w:bCs/>
          <w:spacing w:val="-1"/>
          <w:sz w:val="22"/>
          <w:szCs w:val="22"/>
        </w:rPr>
        <w:t>Wykonawca zasili w energię elektryczną instalację przyłączaną z istniejącej rozdzielnicy zlokalizowanej w pomieszczeniu pompy ciepła. Rozdzielnica jest dedykowana na potrzeby grzewcze budynku. Wykonawca wykona uziom szpilkowy Re&lt;10</w:t>
      </w:r>
      <w:r w:rsidR="0055168D" w:rsidRPr="00775AEB">
        <w:rPr>
          <w:rFonts w:ascii="Calibri Light" w:hAnsi="Calibri Light"/>
          <w:bCs/>
          <w:spacing w:val="-1"/>
          <w:sz w:val="22"/>
          <w:szCs w:val="22"/>
        </w:rPr>
        <w:t>Ω</w:t>
      </w:r>
      <w:r w:rsidR="0055168D">
        <w:rPr>
          <w:rFonts w:ascii="Calibri Light" w:hAnsi="Calibri Light"/>
          <w:bCs/>
          <w:spacing w:val="-1"/>
          <w:sz w:val="22"/>
          <w:szCs w:val="22"/>
        </w:rPr>
        <w:t xml:space="preserve"> i otok z płaskownika ocynkowanego 30x3 wokół pomieszczenia pompy ciepła i wykona uziemione połączenia wyrównawcze całej instalacji grzewczej wraz z konstrukcjami metalowymi.</w:t>
      </w:r>
    </w:p>
    <w:p w14:paraId="41FE81DD" w14:textId="77777777" w:rsidR="00B448CE" w:rsidRPr="001C3F9E" w:rsidRDefault="009B6964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Automatyka</w:t>
      </w:r>
    </w:p>
    <w:p w14:paraId="5BC8C490" w14:textId="48D027ED" w:rsidR="00B448CE" w:rsidRPr="00B9113B" w:rsidRDefault="009B6964" w:rsidP="00997DEB">
      <w:pPr>
        <w:widowControl/>
        <w:numPr>
          <w:ilvl w:val="0"/>
          <w:numId w:val="13"/>
        </w:numPr>
        <w:autoSpaceDE/>
        <w:autoSpaceDN/>
        <w:adjustRightInd/>
        <w:spacing w:before="120"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B9113B">
        <w:rPr>
          <w:rFonts w:ascii="Calibri Light" w:hAnsi="Calibri Light"/>
          <w:sz w:val="22"/>
          <w:szCs w:val="22"/>
        </w:rPr>
        <w:t xml:space="preserve">Automatyka pompy ciepła musi współpracować z funkcjonującym w MPEC Sp. z o. o. systemem zdalnego odczytu i sterowania SCADA poprzez protokół komunikacyjny </w:t>
      </w:r>
      <w:r w:rsidRPr="00720CF7">
        <w:rPr>
          <w:rFonts w:ascii="Calibri Light" w:hAnsi="Calibri Light"/>
          <w:sz w:val="22"/>
          <w:szCs w:val="22"/>
        </w:rPr>
        <w:t>MODBUS T</w:t>
      </w:r>
      <w:r w:rsidR="00B9113B">
        <w:rPr>
          <w:rFonts w:ascii="Calibri Light" w:hAnsi="Calibri Light"/>
          <w:sz w:val="22"/>
          <w:szCs w:val="22"/>
        </w:rPr>
        <w:t>CP</w:t>
      </w:r>
      <w:r w:rsidRPr="00720CF7">
        <w:rPr>
          <w:rFonts w:ascii="Calibri Light" w:hAnsi="Calibri Light"/>
          <w:sz w:val="22"/>
          <w:szCs w:val="22"/>
        </w:rPr>
        <w:t>,</w:t>
      </w:r>
    </w:p>
    <w:p w14:paraId="46F72E21" w14:textId="77777777" w:rsidR="009F502C" w:rsidRDefault="00720CF7" w:rsidP="00997DEB">
      <w:pPr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 w:rsidRPr="00AA725E">
        <w:rPr>
          <w:rFonts w:ascii="Calibri Light" w:hAnsi="Calibri Light"/>
          <w:sz w:val="22"/>
          <w:szCs w:val="22"/>
        </w:rPr>
        <w:lastRenderedPageBreak/>
        <w:t>Z</w:t>
      </w:r>
      <w:r w:rsidR="009B6964" w:rsidRPr="00B9113B">
        <w:rPr>
          <w:rFonts w:ascii="Calibri Light" w:hAnsi="Calibri Light"/>
          <w:sz w:val="22"/>
          <w:szCs w:val="22"/>
        </w:rPr>
        <w:t>astosowane wodomierze, czujniki temperatury zanurzeniowe</w:t>
      </w:r>
      <w:r w:rsidR="00A63EB3" w:rsidRPr="00B9113B">
        <w:rPr>
          <w:rFonts w:ascii="Calibri Light" w:hAnsi="Calibri Light"/>
          <w:sz w:val="22"/>
          <w:szCs w:val="22"/>
        </w:rPr>
        <w:t xml:space="preserve"> P</w:t>
      </w:r>
      <w:r w:rsidR="00A63EB3" w:rsidRPr="00720CF7">
        <w:rPr>
          <w:rFonts w:ascii="Calibri Light" w:hAnsi="Calibri Light"/>
          <w:sz w:val="22"/>
          <w:szCs w:val="22"/>
        </w:rPr>
        <w:t>t1000</w:t>
      </w:r>
      <w:r w:rsidR="009B6964" w:rsidRPr="00720CF7">
        <w:rPr>
          <w:rFonts w:ascii="Calibri Light" w:hAnsi="Calibri Light"/>
          <w:sz w:val="22"/>
          <w:szCs w:val="22"/>
        </w:rPr>
        <w:t xml:space="preserve">, przetworniki ciśnienia </w:t>
      </w:r>
      <w:r w:rsidR="00A63EB3" w:rsidRPr="00720CF7">
        <w:rPr>
          <w:rFonts w:ascii="Calibri Light" w:hAnsi="Calibri Light"/>
          <w:sz w:val="22"/>
          <w:szCs w:val="22"/>
        </w:rPr>
        <w:t xml:space="preserve">4-20mA </w:t>
      </w:r>
      <w:r w:rsidR="009B6964" w:rsidRPr="00720CF7">
        <w:rPr>
          <w:rFonts w:ascii="Calibri Light" w:hAnsi="Calibri Light"/>
          <w:sz w:val="22"/>
          <w:szCs w:val="22"/>
        </w:rPr>
        <w:t>oraz układy pomiarowo-rozliczeniowe</w:t>
      </w:r>
      <w:r w:rsidR="00B448CE" w:rsidRPr="00720CF7">
        <w:rPr>
          <w:rFonts w:ascii="Calibri Light" w:hAnsi="Calibri Light"/>
          <w:sz w:val="22"/>
          <w:szCs w:val="22"/>
        </w:rPr>
        <w:t xml:space="preserve"> mus</w:t>
      </w:r>
      <w:r w:rsidR="009B6964" w:rsidRPr="00720CF7">
        <w:rPr>
          <w:rFonts w:ascii="Calibri Light" w:hAnsi="Calibri Light"/>
          <w:sz w:val="22"/>
          <w:szCs w:val="22"/>
        </w:rPr>
        <w:t>zą</w:t>
      </w:r>
      <w:r w:rsidR="00B448CE" w:rsidRPr="00720CF7">
        <w:rPr>
          <w:rFonts w:ascii="Calibri Light" w:hAnsi="Calibri Light"/>
          <w:sz w:val="22"/>
          <w:szCs w:val="22"/>
        </w:rPr>
        <w:t xml:space="preserve"> współpracować z funkcjonującym w MPEC </w:t>
      </w:r>
      <w:r w:rsidR="009B6964" w:rsidRPr="00720CF7">
        <w:rPr>
          <w:rFonts w:ascii="Calibri Light" w:hAnsi="Calibri Light"/>
          <w:sz w:val="22"/>
          <w:szCs w:val="22"/>
        </w:rPr>
        <w:t xml:space="preserve">Sp. z o. o. </w:t>
      </w:r>
      <w:r w:rsidRPr="00AA725E">
        <w:rPr>
          <w:rFonts w:ascii="Calibri Light" w:hAnsi="Calibri Light"/>
          <w:sz w:val="22"/>
          <w:szCs w:val="22"/>
        </w:rPr>
        <w:t xml:space="preserve">modułem komunikacyjnym </w:t>
      </w:r>
      <w:proofErr w:type="spellStart"/>
      <w:r w:rsidRPr="00AA725E">
        <w:rPr>
          <w:rFonts w:ascii="Calibri Light" w:hAnsi="Calibri Light"/>
          <w:sz w:val="22"/>
          <w:szCs w:val="22"/>
        </w:rPr>
        <w:t>Treesat</w:t>
      </w:r>
      <w:proofErr w:type="spellEnd"/>
      <w:r w:rsidRPr="00AA725E">
        <w:rPr>
          <w:rFonts w:ascii="Calibri Light" w:hAnsi="Calibri Light"/>
          <w:sz w:val="22"/>
          <w:szCs w:val="22"/>
        </w:rPr>
        <w:t xml:space="preserve"> PLUS 2.0 w </w:t>
      </w:r>
      <w:r w:rsidR="00B448CE" w:rsidRPr="00B9113B">
        <w:rPr>
          <w:rFonts w:ascii="Calibri Light" w:hAnsi="Calibri Light"/>
          <w:sz w:val="22"/>
          <w:szCs w:val="22"/>
        </w:rPr>
        <w:t>system</w:t>
      </w:r>
      <w:r w:rsidRPr="00AA725E">
        <w:rPr>
          <w:rFonts w:ascii="Calibri Light" w:hAnsi="Calibri Light"/>
          <w:sz w:val="22"/>
          <w:szCs w:val="22"/>
        </w:rPr>
        <w:t>ie</w:t>
      </w:r>
      <w:r w:rsidR="00B448CE" w:rsidRPr="00B9113B">
        <w:rPr>
          <w:rFonts w:ascii="Calibri Light" w:hAnsi="Calibri Light"/>
          <w:sz w:val="22"/>
          <w:szCs w:val="22"/>
        </w:rPr>
        <w:t xml:space="preserve"> telemetrycznym STL-PRO</w:t>
      </w:r>
      <w:r w:rsidR="009F502C">
        <w:rPr>
          <w:rFonts w:ascii="Calibri Light" w:hAnsi="Calibri Light"/>
          <w:sz w:val="22"/>
          <w:szCs w:val="22"/>
        </w:rPr>
        <w:t>,</w:t>
      </w:r>
    </w:p>
    <w:p w14:paraId="4029BAE1" w14:textId="31F6940F" w:rsidR="00B448CE" w:rsidRPr="009F502C" w:rsidRDefault="009F502C" w:rsidP="00997DEB">
      <w:pPr>
        <w:widowControl/>
        <w:numPr>
          <w:ilvl w:val="0"/>
          <w:numId w:val="13"/>
        </w:numPr>
        <w:autoSpaceDE/>
        <w:autoSpaceDN/>
        <w:adjustRightInd/>
        <w:ind w:left="284" w:hanging="284"/>
        <w:jc w:val="both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t>Układ musi być wyposażony w automatykę mająca możliwość sterowania zewnętrznym źródłem ciepła – węzła cieplnego , sterowanego za pomocą regulatora ECL210 f. Danfoss. W przypadku pytań w zakresie kompatybilności automatyki wybranego producenta pompy ciepła i istniejącego regulatora należy kontaktować się z przedstawicielem f. Danfoss oraz producentem pompy ciepła</w:t>
      </w:r>
    </w:p>
    <w:p w14:paraId="1BF3192A" w14:textId="77777777" w:rsidR="00C53E00" w:rsidRDefault="00C53E00" w:rsidP="00997DEB">
      <w:pPr>
        <w:numPr>
          <w:ilvl w:val="1"/>
          <w:numId w:val="14"/>
        </w:numPr>
        <w:shd w:val="clear" w:color="auto" w:fill="FFFFFF"/>
        <w:spacing w:before="240" w:line="274" w:lineRule="exact"/>
        <w:ind w:left="641" w:right="-40" w:hanging="357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Uruchomienie</w:t>
      </w:r>
    </w:p>
    <w:p w14:paraId="5819286A" w14:textId="77777777" w:rsidR="007B6974" w:rsidRDefault="00C53E00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>
        <w:rPr>
          <w:rFonts w:ascii="Calibri Light" w:hAnsi="Calibri Light"/>
          <w:bCs/>
          <w:spacing w:val="-1"/>
          <w:sz w:val="22"/>
          <w:szCs w:val="22"/>
        </w:rPr>
        <w:t>B</w:t>
      </w:r>
      <w:r w:rsidRPr="00C53E00">
        <w:rPr>
          <w:rFonts w:ascii="Calibri Light" w:hAnsi="Calibri Light"/>
          <w:bCs/>
          <w:spacing w:val="-1"/>
          <w:sz w:val="22"/>
          <w:szCs w:val="22"/>
        </w:rPr>
        <w:t>ezwzględnie stosować zalecenia producenta.</w:t>
      </w:r>
      <w:r>
        <w:rPr>
          <w:rFonts w:ascii="Calibri Light" w:hAnsi="Calibri Light"/>
          <w:bCs/>
          <w:spacing w:val="-1"/>
          <w:sz w:val="22"/>
          <w:szCs w:val="22"/>
        </w:rPr>
        <w:t xml:space="preserve"> Planowana datę uruchomienia zgłosić koordynatorowi MPEC </w:t>
      </w:r>
      <w:r w:rsidR="00561CB3">
        <w:rPr>
          <w:rFonts w:ascii="Calibri Light" w:hAnsi="Calibri Light"/>
          <w:bCs/>
          <w:spacing w:val="-1"/>
          <w:sz w:val="22"/>
          <w:szCs w:val="22"/>
        </w:rPr>
        <w:t xml:space="preserve">Sp. z o. o. </w:t>
      </w:r>
      <w:r>
        <w:rPr>
          <w:rFonts w:ascii="Calibri Light" w:hAnsi="Calibri Light"/>
          <w:bCs/>
          <w:spacing w:val="-1"/>
          <w:sz w:val="22"/>
          <w:szCs w:val="22"/>
        </w:rPr>
        <w:t>min. 3 dni prze</w:t>
      </w:r>
      <w:r w:rsidR="00561CB3">
        <w:rPr>
          <w:rFonts w:ascii="Calibri Light" w:hAnsi="Calibri Light"/>
          <w:bCs/>
          <w:spacing w:val="-1"/>
          <w:sz w:val="22"/>
          <w:szCs w:val="22"/>
        </w:rPr>
        <w:t>d</w:t>
      </w:r>
      <w:r>
        <w:rPr>
          <w:rFonts w:ascii="Calibri Light" w:hAnsi="Calibri Light"/>
          <w:bCs/>
          <w:spacing w:val="-1"/>
          <w:sz w:val="22"/>
          <w:szCs w:val="22"/>
        </w:rPr>
        <w:t xml:space="preserve"> planowanym terminem.</w:t>
      </w:r>
      <w:r w:rsidR="007B6974">
        <w:rPr>
          <w:rFonts w:ascii="Calibri Light" w:hAnsi="Calibri Light"/>
          <w:bCs/>
          <w:spacing w:val="-1"/>
          <w:sz w:val="22"/>
          <w:szCs w:val="22"/>
        </w:rPr>
        <w:t xml:space="preserve"> </w:t>
      </w:r>
    </w:p>
    <w:p w14:paraId="58304146" w14:textId="77777777" w:rsidR="00C53E00" w:rsidRDefault="007B6974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  <w:r>
        <w:rPr>
          <w:rFonts w:ascii="Calibri Light" w:hAnsi="Calibri Light"/>
          <w:bCs/>
          <w:spacing w:val="-1"/>
          <w:sz w:val="22"/>
          <w:szCs w:val="22"/>
        </w:rPr>
        <w:t>Podłączenie, konfiguracja oraz uruchomienie pompy ciepła musi być przeprowadzone przez autoryzowanego serwisanta pompy ciepła.</w:t>
      </w:r>
    </w:p>
    <w:p w14:paraId="4E45014E" w14:textId="77777777" w:rsidR="00FA7C4C" w:rsidRDefault="00FA7C4C" w:rsidP="007B6974">
      <w:pPr>
        <w:shd w:val="clear" w:color="auto" w:fill="FFFFFF"/>
        <w:tabs>
          <w:tab w:val="left" w:pos="456"/>
        </w:tabs>
        <w:spacing w:before="120" w:line="269" w:lineRule="exact"/>
        <w:ind w:right="-40"/>
        <w:jc w:val="both"/>
        <w:rPr>
          <w:rFonts w:ascii="Calibri Light" w:hAnsi="Calibri Light"/>
          <w:bCs/>
          <w:spacing w:val="-1"/>
          <w:sz w:val="22"/>
          <w:szCs w:val="22"/>
        </w:rPr>
      </w:pPr>
    </w:p>
    <w:p w14:paraId="484FF63C" w14:textId="77777777" w:rsidR="008007DF" w:rsidRPr="000A3C5B" w:rsidRDefault="006C0D70" w:rsidP="00997DEB">
      <w:pPr>
        <w:pStyle w:val="Style4"/>
        <w:numPr>
          <w:ilvl w:val="0"/>
          <w:numId w:val="4"/>
        </w:numPr>
        <w:shd w:val="clear" w:color="auto" w:fill="auto"/>
        <w:spacing w:line="302" w:lineRule="exact"/>
        <w:ind w:right="20"/>
        <w:jc w:val="both"/>
        <w:rPr>
          <w:rFonts w:ascii="Calibri Light" w:hAnsi="Calibri Light" w:cs="Calibri Light"/>
          <w:b/>
          <w:bCs/>
          <w:spacing w:val="-1"/>
          <w:sz w:val="22"/>
          <w:szCs w:val="22"/>
          <w:u w:val="single"/>
        </w:rPr>
      </w:pPr>
      <w:r w:rsidRPr="007B6974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NADZÓR</w:t>
      </w:r>
      <w:r w:rsidRPr="000A3C5B">
        <w:rPr>
          <w:rFonts w:ascii="Calibri Light" w:hAnsi="Calibri Light" w:cs="Calibri Light"/>
          <w:b/>
          <w:bCs/>
          <w:spacing w:val="-1"/>
          <w:sz w:val="22"/>
          <w:szCs w:val="22"/>
          <w:u w:val="single"/>
        </w:rPr>
        <w:t xml:space="preserve"> I </w:t>
      </w:r>
      <w:r w:rsidRPr="0055168D">
        <w:rPr>
          <w:rFonts w:ascii="Calibri Light" w:hAnsi="Calibri Light" w:cs="Calibri Light"/>
          <w:b/>
          <w:bCs/>
          <w:color w:val="000000"/>
          <w:spacing w:val="1"/>
          <w:w w:val="98"/>
          <w:sz w:val="22"/>
          <w:szCs w:val="22"/>
          <w:u w:val="single"/>
        </w:rPr>
        <w:t>ODBIORY</w:t>
      </w:r>
    </w:p>
    <w:p w14:paraId="3EA64107" w14:textId="77777777" w:rsidR="00CE76E0" w:rsidRPr="00CE76E0" w:rsidRDefault="00CE76E0" w:rsidP="00CA50A4">
      <w:pPr>
        <w:pStyle w:val="Style28"/>
        <w:shd w:val="clear" w:color="auto" w:fill="auto"/>
        <w:spacing w:before="0" w:after="0"/>
        <w:ind w:right="40" w:firstLine="0"/>
        <w:jc w:val="both"/>
        <w:rPr>
          <w:rStyle w:val="CharStyle68"/>
          <w:rFonts w:ascii="Calibri Light" w:hAnsi="Calibri Light" w:cs="Calibri Light"/>
          <w:b/>
          <w:bCs/>
          <w:i w:val="0"/>
          <w:iCs w:val="0"/>
          <w:color w:val="000000"/>
          <w:spacing w:val="-1"/>
          <w:sz w:val="22"/>
          <w:szCs w:val="22"/>
          <w:shd w:val="clear" w:color="auto" w:fill="auto"/>
        </w:rPr>
      </w:pPr>
    </w:p>
    <w:p w14:paraId="0B196C3C" w14:textId="50B51E1A" w:rsidR="00CE76E0" w:rsidRPr="000A3C5B" w:rsidRDefault="00F6515D" w:rsidP="000A3C5B">
      <w:pPr>
        <w:shd w:val="clear" w:color="auto" w:fill="FFFFFF"/>
        <w:spacing w:before="100" w:beforeAutospacing="1" w:line="274" w:lineRule="exact"/>
        <w:ind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5</w:t>
      </w:r>
      <w:r w:rsid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>.</w:t>
      </w:r>
      <w:r w:rsidR="00CA50A4">
        <w:rPr>
          <w:rFonts w:ascii="Calibri Light" w:hAnsi="Calibri Light" w:cs="Calibri Light"/>
          <w:b/>
          <w:bCs/>
          <w:spacing w:val="-1"/>
          <w:sz w:val="22"/>
          <w:szCs w:val="22"/>
        </w:rPr>
        <w:t>1</w:t>
      </w:r>
      <w:r w:rsid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 </w:t>
      </w:r>
      <w:r w:rsidR="00CE76E0"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Nadzór i odbiory </w:t>
      </w:r>
    </w:p>
    <w:p w14:paraId="6959E03C" w14:textId="77777777" w:rsidR="00CE76E0" w:rsidRPr="00D51DFB" w:rsidRDefault="00CE76E0" w:rsidP="007B6974">
      <w:pPr>
        <w:shd w:val="clear" w:color="auto" w:fill="FFFFFF"/>
        <w:spacing w:before="120" w:line="274" w:lineRule="exact"/>
        <w:ind w:right="-40"/>
        <w:rPr>
          <w:rFonts w:ascii="Calibri Light" w:hAnsi="Calibri Light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Odbiorowi podlegać będą następujące etapy prac:</w:t>
      </w:r>
    </w:p>
    <w:p w14:paraId="37FC3E9B" w14:textId="77777777" w:rsidR="00CE76E0" w:rsidRPr="00D51DFB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2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odbiór materiałów,</w:t>
      </w:r>
    </w:p>
    <w:p w14:paraId="62FA8DDC" w14:textId="77777777" w:rsidR="00CE76E0" w:rsidRPr="00631395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zgodność wykonania z dokumentacją projektową poprzez oględziny wszystkich elementów</w:t>
      </w:r>
      <w:r>
        <w:rPr>
          <w:rFonts w:ascii="Calibri Light" w:hAnsi="Calibri Light"/>
          <w:color w:val="000000"/>
          <w:spacing w:val="-1"/>
          <w:sz w:val="22"/>
          <w:szCs w:val="22"/>
        </w:rPr>
        <w:t>,</w:t>
      </w:r>
    </w:p>
    <w:p w14:paraId="41210AB0" w14:textId="304CA6A0" w:rsidR="00CE76E0" w:rsidRPr="00631395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631395">
        <w:rPr>
          <w:rFonts w:ascii="Calibri Light" w:hAnsi="Calibri Light"/>
          <w:color w:val="000000"/>
          <w:spacing w:val="-1"/>
          <w:sz w:val="22"/>
          <w:szCs w:val="22"/>
        </w:rPr>
        <w:t>odległości między urządzeniami i przegrodami pomieszczenia</w:t>
      </w:r>
      <w:r w:rsidR="009B6964" w:rsidRPr="00631395">
        <w:rPr>
          <w:rFonts w:ascii="Calibri Light" w:hAnsi="Calibri Light"/>
          <w:color w:val="000000"/>
          <w:spacing w:val="-1"/>
          <w:sz w:val="22"/>
          <w:szCs w:val="22"/>
        </w:rPr>
        <w:t xml:space="preserve"> – minimalne odległości wskazano </w:t>
      </w:r>
      <w:r w:rsidR="00604084" w:rsidRPr="00631395">
        <w:rPr>
          <w:rFonts w:ascii="Calibri Light" w:hAnsi="Calibri Light"/>
          <w:color w:val="000000"/>
          <w:spacing w:val="-1"/>
          <w:sz w:val="22"/>
          <w:szCs w:val="22"/>
        </w:rPr>
        <w:t xml:space="preserve">                 </w:t>
      </w:r>
      <w:r w:rsidR="009B6964" w:rsidRPr="00631395">
        <w:rPr>
          <w:rFonts w:ascii="Calibri Light" w:hAnsi="Calibri Light"/>
          <w:color w:val="000000"/>
          <w:spacing w:val="-1"/>
          <w:sz w:val="22"/>
          <w:szCs w:val="22"/>
        </w:rPr>
        <w:t>na rzucie pomieszczenia pompy ciepła,</w:t>
      </w:r>
    </w:p>
    <w:p w14:paraId="2BA3CCA4" w14:textId="77777777" w:rsidR="00CE76E0" w:rsidRPr="00631395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631395">
        <w:rPr>
          <w:rFonts w:ascii="Calibri Light" w:hAnsi="Calibri Light"/>
          <w:color w:val="000000"/>
          <w:spacing w:val="-1"/>
          <w:sz w:val="22"/>
          <w:szCs w:val="22"/>
        </w:rPr>
        <w:t>zabezpieczenie antykorozyjne rurociągów,</w:t>
      </w:r>
    </w:p>
    <w:p w14:paraId="45EE8D17" w14:textId="77777777" w:rsidR="00561CB3" w:rsidRPr="00631395" w:rsidRDefault="00561CB3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631395">
        <w:rPr>
          <w:rFonts w:ascii="Calibri Light" w:hAnsi="Calibri Light"/>
          <w:color w:val="000000"/>
          <w:spacing w:val="-1"/>
          <w:sz w:val="22"/>
          <w:szCs w:val="22"/>
        </w:rPr>
        <w:t>izolacja rurociągów,</w:t>
      </w:r>
    </w:p>
    <w:p w14:paraId="6BA77934" w14:textId="77777777" w:rsidR="00720CF7" w:rsidRPr="00631395" w:rsidRDefault="00720CF7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631395">
        <w:rPr>
          <w:rFonts w:ascii="Calibri Light" w:hAnsi="Calibri Light"/>
          <w:color w:val="000000"/>
          <w:spacing w:val="-1"/>
          <w:sz w:val="22"/>
          <w:szCs w:val="22"/>
        </w:rPr>
        <w:t>instalacja elektryczna i automatyka</w:t>
      </w:r>
    </w:p>
    <w:p w14:paraId="12E1B588" w14:textId="77777777" w:rsidR="00CE76E0" w:rsidRPr="00631395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 xml:space="preserve">sprawdzenie czy </w:t>
      </w:r>
      <w:r w:rsidR="009B6964">
        <w:rPr>
          <w:rFonts w:ascii="Calibri Light" w:hAnsi="Calibri Light"/>
          <w:color w:val="000000"/>
          <w:spacing w:val="-1"/>
          <w:sz w:val="22"/>
          <w:szCs w:val="22"/>
        </w:rPr>
        <w:t xml:space="preserve">urządzenia </w:t>
      </w: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są wyposażone w tabliczki znamionowe ,</w:t>
      </w:r>
    </w:p>
    <w:p w14:paraId="77FDDCC6" w14:textId="77777777" w:rsidR="00CE76E0" w:rsidRPr="00631395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1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płukanie instalacji</w:t>
      </w:r>
      <w:r>
        <w:rPr>
          <w:rFonts w:ascii="Calibri Light" w:hAnsi="Calibri Light"/>
          <w:color w:val="000000"/>
          <w:spacing w:val="-1"/>
          <w:sz w:val="22"/>
          <w:szCs w:val="22"/>
        </w:rPr>
        <w:t>,</w:t>
      </w:r>
    </w:p>
    <w:p w14:paraId="610B84E0" w14:textId="77777777" w:rsidR="00CE76E0" w:rsidRPr="007B6974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z w:val="22"/>
          <w:szCs w:val="22"/>
        </w:rPr>
        <w:t xml:space="preserve">próba </w:t>
      </w:r>
      <w:r w:rsidR="00C53E00">
        <w:rPr>
          <w:rFonts w:ascii="Calibri Light" w:hAnsi="Calibri Light"/>
          <w:color w:val="000000"/>
          <w:sz w:val="22"/>
          <w:szCs w:val="22"/>
        </w:rPr>
        <w:t>szczelności</w:t>
      </w:r>
      <w:r w:rsidRPr="00D51DFB">
        <w:rPr>
          <w:rFonts w:ascii="Calibri Light" w:hAnsi="Calibri Light"/>
          <w:color w:val="000000"/>
          <w:sz w:val="22"/>
          <w:szCs w:val="22"/>
        </w:rPr>
        <w:t>,</w:t>
      </w:r>
    </w:p>
    <w:p w14:paraId="11F5636A" w14:textId="77777777" w:rsidR="007B6974" w:rsidRPr="007B6974" w:rsidRDefault="007B6974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odtworzenie terenu,</w:t>
      </w:r>
    </w:p>
    <w:p w14:paraId="0DF38B6A" w14:textId="77777777" w:rsidR="007B6974" w:rsidRPr="00631395" w:rsidRDefault="007B6974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lokalizacja jednostki zewnętrznej,</w:t>
      </w:r>
    </w:p>
    <w:p w14:paraId="78EBAFF9" w14:textId="0700D7A9" w:rsidR="009F502C" w:rsidRPr="00D51DFB" w:rsidRDefault="009F502C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>
        <w:rPr>
          <w:rFonts w:ascii="Calibri Light" w:hAnsi="Calibri Light"/>
          <w:color w:val="000000"/>
          <w:sz w:val="22"/>
          <w:szCs w:val="22"/>
        </w:rPr>
        <w:t>przyłącze ciepłownicze, w szczególności</w:t>
      </w:r>
      <w:r w:rsidR="00631395">
        <w:rPr>
          <w:rFonts w:ascii="Calibri Light" w:hAnsi="Calibri Light"/>
          <w:color w:val="000000"/>
          <w:sz w:val="22"/>
          <w:szCs w:val="22"/>
        </w:rPr>
        <w:t>:</w:t>
      </w:r>
      <w:r>
        <w:rPr>
          <w:rFonts w:ascii="Calibri Light" w:hAnsi="Calibri Light"/>
          <w:color w:val="000000"/>
          <w:sz w:val="22"/>
          <w:szCs w:val="22"/>
        </w:rPr>
        <w:t xml:space="preserve"> podsypka, zasypka, </w:t>
      </w:r>
      <w:proofErr w:type="spellStart"/>
      <w:r>
        <w:rPr>
          <w:rFonts w:ascii="Calibri Light" w:hAnsi="Calibri Light"/>
          <w:color w:val="000000"/>
          <w:sz w:val="22"/>
          <w:szCs w:val="22"/>
        </w:rPr>
        <w:t>obsypka</w:t>
      </w:r>
      <w:proofErr w:type="spellEnd"/>
      <w:r>
        <w:rPr>
          <w:rFonts w:ascii="Calibri Light" w:hAnsi="Calibri Light"/>
          <w:color w:val="000000"/>
          <w:sz w:val="22"/>
          <w:szCs w:val="22"/>
        </w:rPr>
        <w:t xml:space="preserve">, płukanie, próba ciśnieniowa, izolowanie spawów, </w:t>
      </w:r>
      <w:r w:rsidR="00631395">
        <w:rPr>
          <w:rFonts w:ascii="Calibri Light" w:hAnsi="Calibri Light"/>
          <w:color w:val="000000"/>
          <w:sz w:val="22"/>
          <w:szCs w:val="22"/>
        </w:rPr>
        <w:t xml:space="preserve">odtworzenie terenu, </w:t>
      </w:r>
    </w:p>
    <w:p w14:paraId="533813EF" w14:textId="77777777" w:rsidR="00CE76E0" w:rsidRPr="00D51DFB" w:rsidRDefault="00CE76E0" w:rsidP="00997DEB">
      <w:pPr>
        <w:numPr>
          <w:ilvl w:val="0"/>
          <w:numId w:val="1"/>
        </w:numPr>
        <w:shd w:val="clear" w:color="auto" w:fill="FFFFFF"/>
        <w:spacing w:line="274" w:lineRule="exact"/>
        <w:ind w:left="284" w:right="-38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z w:val="22"/>
          <w:szCs w:val="22"/>
        </w:rPr>
        <w:t>odbiór urządzeń przez UDT urządzeń, jeśli takie są wymagane</w:t>
      </w:r>
      <w:r>
        <w:rPr>
          <w:rFonts w:ascii="Calibri Light" w:hAnsi="Calibri Light"/>
          <w:color w:val="000000"/>
          <w:sz w:val="22"/>
          <w:szCs w:val="22"/>
        </w:rPr>
        <w:t>,</w:t>
      </w:r>
    </w:p>
    <w:p w14:paraId="29619B08" w14:textId="77777777" w:rsidR="00CE76E0" w:rsidRPr="00E072EA" w:rsidRDefault="00CE76E0" w:rsidP="00997DEB">
      <w:pPr>
        <w:numPr>
          <w:ilvl w:val="0"/>
          <w:numId w:val="1"/>
        </w:numPr>
        <w:shd w:val="clear" w:color="auto" w:fill="FFFFFF"/>
        <w:spacing w:after="120" w:line="274" w:lineRule="exact"/>
        <w:ind w:left="284" w:right="-40" w:hanging="284"/>
        <w:jc w:val="both"/>
        <w:rPr>
          <w:rFonts w:ascii="Calibri Light" w:hAnsi="Calibri Light"/>
          <w:color w:val="000000"/>
          <w:spacing w:val="-7"/>
          <w:sz w:val="22"/>
          <w:szCs w:val="22"/>
        </w:rPr>
      </w:pPr>
      <w:r w:rsidRPr="00D51DFB">
        <w:rPr>
          <w:rFonts w:ascii="Calibri Light" w:hAnsi="Calibri Light"/>
          <w:color w:val="000000"/>
          <w:spacing w:val="-1"/>
          <w:sz w:val="22"/>
          <w:szCs w:val="22"/>
        </w:rPr>
        <w:t>odbiór końcowy.</w:t>
      </w:r>
    </w:p>
    <w:p w14:paraId="20854844" w14:textId="781364AF" w:rsidR="008007DF" w:rsidRPr="000A3C5B" w:rsidRDefault="00F6515D" w:rsidP="000A3C5B">
      <w:pPr>
        <w:shd w:val="clear" w:color="auto" w:fill="FFFFFF"/>
        <w:spacing w:before="100" w:beforeAutospacing="1" w:line="274" w:lineRule="exact"/>
        <w:ind w:right="-40"/>
        <w:rPr>
          <w:rFonts w:ascii="Calibri Light" w:hAnsi="Calibri Light" w:cs="Calibri Light"/>
          <w:b/>
          <w:bCs/>
          <w:spacing w:val="-1"/>
          <w:sz w:val="22"/>
          <w:szCs w:val="22"/>
        </w:rPr>
      </w:pPr>
      <w:r>
        <w:rPr>
          <w:rFonts w:ascii="Calibri Light" w:hAnsi="Calibri Light" w:cs="Calibri Light"/>
          <w:b/>
          <w:bCs/>
          <w:spacing w:val="-1"/>
          <w:sz w:val="22"/>
          <w:szCs w:val="22"/>
        </w:rPr>
        <w:t>5</w:t>
      </w:r>
      <w:r w:rsid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>.</w:t>
      </w:r>
      <w:r w:rsidR="00956685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2. </w:t>
      </w:r>
      <w:r w:rsidR="008007DF" w:rsidRPr="000A3C5B">
        <w:rPr>
          <w:rFonts w:ascii="Calibri Light" w:hAnsi="Calibri Light" w:cs="Calibri Light"/>
          <w:b/>
          <w:bCs/>
          <w:spacing w:val="-1"/>
          <w:sz w:val="22"/>
          <w:szCs w:val="22"/>
        </w:rPr>
        <w:t xml:space="preserve">Dokumentacja powykonawcza </w:t>
      </w:r>
    </w:p>
    <w:p w14:paraId="343221AF" w14:textId="77777777" w:rsidR="008007DF" w:rsidRPr="00FA7C4C" w:rsidRDefault="00DD0A74" w:rsidP="00FA7C4C">
      <w:pPr>
        <w:shd w:val="clear" w:color="auto" w:fill="FFFFFF"/>
        <w:tabs>
          <w:tab w:val="left" w:pos="317"/>
        </w:tabs>
        <w:spacing w:before="120" w:line="276" w:lineRule="auto"/>
        <w:ind w:right="17"/>
        <w:jc w:val="both"/>
        <w:rPr>
          <w:rFonts w:ascii="Calibri Light" w:hAnsi="Calibri Light" w:cs="Calibri Light"/>
          <w:color w:val="000000"/>
          <w:spacing w:val="-1"/>
          <w:sz w:val="22"/>
          <w:szCs w:val="22"/>
        </w:rPr>
      </w:pPr>
      <w:r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>Wraz z pisemnym zgłoszeniem przez Wykonawcę gotowości do odbioru</w:t>
      </w:r>
      <w:r w:rsidR="00CB3303"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 końcowego</w:t>
      </w:r>
      <w:r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 xml:space="preserve">, </w:t>
      </w:r>
      <w:r w:rsidR="008007DF" w:rsidRPr="00FA7C4C">
        <w:rPr>
          <w:rFonts w:ascii="Calibri Light" w:hAnsi="Calibri Light" w:cs="Calibri Light"/>
          <w:color w:val="000000"/>
          <w:spacing w:val="-1"/>
          <w:sz w:val="22"/>
          <w:szCs w:val="22"/>
        </w:rPr>
        <w:t>Wykonawca dostarczy:</w:t>
      </w:r>
    </w:p>
    <w:p w14:paraId="6160C99C" w14:textId="0937EF46" w:rsidR="00B448CE" w:rsidRPr="00AE0C75" w:rsidRDefault="009B6964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right="-38"/>
        <w:jc w:val="both"/>
        <w:rPr>
          <w:rFonts w:ascii="Calibri Light" w:hAnsi="Calibri Light"/>
          <w:spacing w:val="1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a</w:t>
      </w:r>
      <w:r w:rsidR="00D24A87" w:rsidRPr="00D24A87">
        <w:rPr>
          <w:rFonts w:ascii="Calibri Light" w:hAnsi="Calibri Light" w:cs="Calibri Light"/>
          <w:sz w:val="22"/>
          <w:szCs w:val="22"/>
        </w:rPr>
        <w:t>testy, świadectwa jakości lub certyfikaty na zastosowane materiały i urządzenia</w:t>
      </w:r>
      <w:r>
        <w:rPr>
          <w:rFonts w:ascii="Calibri Light" w:hAnsi="Calibri Light" w:cs="Calibri Light"/>
          <w:sz w:val="22"/>
          <w:szCs w:val="22"/>
        </w:rPr>
        <w:t>,</w:t>
      </w:r>
      <w:r w:rsidR="00AE0E5E">
        <w:rPr>
          <w:rFonts w:ascii="Calibri Light" w:hAnsi="Calibri Light" w:cs="Calibri Light"/>
          <w:sz w:val="22"/>
          <w:szCs w:val="22"/>
        </w:rPr>
        <w:t xml:space="preserve"> </w:t>
      </w:r>
      <w:r w:rsidR="00AE0E5E">
        <w:rPr>
          <w:rFonts w:ascii="Calibri Light" w:hAnsi="Calibri Light" w:cs="Calibri Light"/>
        </w:rPr>
        <w:t xml:space="preserve">DTR dobranych </w:t>
      </w:r>
      <w:proofErr w:type="spellStart"/>
      <w:r w:rsidR="00AE0E5E">
        <w:rPr>
          <w:rFonts w:ascii="Calibri Light" w:hAnsi="Calibri Light" w:cs="Calibri Light"/>
        </w:rPr>
        <w:t>urządzeń,</w:t>
      </w:r>
      <w:r>
        <w:rPr>
          <w:rFonts w:ascii="Calibri Light" w:hAnsi="Calibri Light"/>
          <w:spacing w:val="1"/>
          <w:sz w:val="22"/>
          <w:szCs w:val="22"/>
        </w:rPr>
        <w:t>d</w:t>
      </w:r>
      <w:r w:rsidR="00B448CE" w:rsidRPr="00CE76E0">
        <w:rPr>
          <w:rFonts w:ascii="Calibri Light" w:hAnsi="Calibri Light"/>
          <w:spacing w:val="1"/>
          <w:sz w:val="22"/>
          <w:szCs w:val="22"/>
        </w:rPr>
        <w:t>okumentacj</w:t>
      </w:r>
      <w:r w:rsidR="00FD0211">
        <w:rPr>
          <w:rFonts w:ascii="Calibri Light" w:hAnsi="Calibri Light"/>
          <w:spacing w:val="1"/>
          <w:sz w:val="22"/>
          <w:szCs w:val="22"/>
        </w:rPr>
        <w:t>ę</w:t>
      </w:r>
      <w:proofErr w:type="spellEnd"/>
      <w:r w:rsidR="00B448CE" w:rsidRPr="00CE76E0">
        <w:rPr>
          <w:rFonts w:ascii="Calibri Light" w:hAnsi="Calibri Light"/>
          <w:spacing w:val="1"/>
          <w:sz w:val="22"/>
          <w:szCs w:val="22"/>
        </w:rPr>
        <w:t xml:space="preserve"> powykonawcz</w:t>
      </w:r>
      <w:r w:rsidR="00FD0211">
        <w:rPr>
          <w:rFonts w:ascii="Calibri Light" w:hAnsi="Calibri Light"/>
          <w:spacing w:val="1"/>
          <w:sz w:val="22"/>
          <w:szCs w:val="22"/>
        </w:rPr>
        <w:t xml:space="preserve">ą </w:t>
      </w:r>
      <w:r w:rsidR="00D24A87">
        <w:rPr>
          <w:rFonts w:ascii="Calibri Light" w:hAnsi="Calibri Light"/>
          <w:spacing w:val="1"/>
          <w:sz w:val="22"/>
          <w:szCs w:val="22"/>
        </w:rPr>
        <w:t xml:space="preserve">- </w:t>
      </w:r>
      <w:r w:rsidR="00D24A87" w:rsidRPr="00D24A87">
        <w:rPr>
          <w:rFonts w:ascii="Calibri Light" w:hAnsi="Calibri Light"/>
          <w:b/>
          <w:spacing w:val="1"/>
          <w:sz w:val="22"/>
          <w:szCs w:val="22"/>
        </w:rPr>
        <w:t>w 2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egzemplarzach wykonan</w:t>
      </w:r>
      <w:r w:rsidR="00FD0211">
        <w:rPr>
          <w:rFonts w:ascii="Calibri Light" w:hAnsi="Calibri Light"/>
          <w:spacing w:val="1"/>
          <w:sz w:val="22"/>
          <w:szCs w:val="22"/>
        </w:rPr>
        <w:t>ą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i przekazan</w:t>
      </w:r>
      <w:r w:rsidR="00FD0211">
        <w:rPr>
          <w:rFonts w:ascii="Calibri Light" w:hAnsi="Calibri Light"/>
          <w:spacing w:val="1"/>
          <w:sz w:val="22"/>
          <w:szCs w:val="22"/>
        </w:rPr>
        <w:t>ą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Zamawiającemu </w:t>
      </w:r>
      <w:r w:rsidR="00604084">
        <w:rPr>
          <w:rFonts w:ascii="Calibri Light" w:hAnsi="Calibri Light"/>
          <w:spacing w:val="1"/>
          <w:sz w:val="22"/>
          <w:szCs w:val="22"/>
        </w:rPr>
        <w:t xml:space="preserve">                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w formie </w:t>
      </w:r>
      <w:r>
        <w:rPr>
          <w:rFonts w:ascii="Calibri Light" w:hAnsi="Calibri Light"/>
          <w:spacing w:val="1"/>
          <w:sz w:val="22"/>
          <w:szCs w:val="22"/>
        </w:rPr>
        <w:t>papierowej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>, a także w formie cyfrowej na nośniku CD/DVD</w:t>
      </w:r>
      <w:r w:rsidR="00956685">
        <w:rPr>
          <w:rFonts w:ascii="Calibri Light" w:hAnsi="Calibri Light"/>
          <w:spacing w:val="1"/>
          <w:sz w:val="22"/>
          <w:szCs w:val="22"/>
        </w:rPr>
        <w:t xml:space="preserve">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>(pliki</w:t>
      </w:r>
      <w:r>
        <w:rPr>
          <w:rFonts w:ascii="Calibri Light" w:hAnsi="Calibri Light"/>
          <w:spacing w:val="1"/>
          <w:sz w:val="22"/>
          <w:szCs w:val="22"/>
        </w:rPr>
        <w:t xml:space="preserve"> </w:t>
      </w:r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z rozszerzeniem *.</w:t>
      </w:r>
      <w:proofErr w:type="spellStart"/>
      <w:r w:rsidR="00D24A87" w:rsidRPr="00D24A87">
        <w:rPr>
          <w:rFonts w:ascii="Calibri Light" w:hAnsi="Calibri Light"/>
          <w:spacing w:val="1"/>
          <w:sz w:val="22"/>
          <w:szCs w:val="22"/>
        </w:rPr>
        <w:t>dwg</w:t>
      </w:r>
      <w:proofErr w:type="spellEnd"/>
      <w:r w:rsidR="00D24A87" w:rsidRPr="00D24A87">
        <w:rPr>
          <w:rFonts w:ascii="Calibri Light" w:hAnsi="Calibri Light"/>
          <w:spacing w:val="1"/>
          <w:sz w:val="22"/>
          <w:szCs w:val="22"/>
        </w:rPr>
        <w:t xml:space="preserve"> - edytowalnym w programie AutoCAD LT 2008)</w:t>
      </w:r>
      <w:r>
        <w:rPr>
          <w:rFonts w:ascii="Calibri Light" w:hAnsi="Calibri Light"/>
          <w:spacing w:val="1"/>
          <w:sz w:val="22"/>
          <w:szCs w:val="22"/>
        </w:rPr>
        <w:t>,</w:t>
      </w:r>
    </w:p>
    <w:p w14:paraId="592352B2" w14:textId="77777777" w:rsidR="00B448CE" w:rsidRPr="00721FC1" w:rsidRDefault="009B6964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k</w:t>
      </w:r>
      <w:r w:rsidR="00B448CE" w:rsidRPr="00CE76E0">
        <w:rPr>
          <w:rFonts w:ascii="Calibri Light" w:hAnsi="Calibri Light"/>
          <w:spacing w:val="1"/>
          <w:sz w:val="22"/>
          <w:szCs w:val="22"/>
        </w:rPr>
        <w:t>sięgi rewizyjne UDT</w:t>
      </w:r>
      <w:r w:rsidR="00721FC1">
        <w:rPr>
          <w:rFonts w:ascii="Calibri Light" w:hAnsi="Calibri Light"/>
          <w:spacing w:val="1"/>
          <w:sz w:val="22"/>
          <w:szCs w:val="22"/>
        </w:rPr>
        <w:t>,</w:t>
      </w:r>
    </w:p>
    <w:p w14:paraId="3B284C28" w14:textId="77777777" w:rsidR="00721FC1" w:rsidRPr="00AA725E" w:rsidRDefault="00721FC1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instrukcję obsługi,</w:t>
      </w:r>
    </w:p>
    <w:p w14:paraId="13FE7E0A" w14:textId="765CDA05" w:rsidR="00720CF7" w:rsidRPr="00631395" w:rsidRDefault="00720CF7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pomiary elektryczne</w:t>
      </w:r>
      <w:r w:rsidR="00631395">
        <w:rPr>
          <w:rFonts w:ascii="Calibri Light" w:hAnsi="Calibri Light"/>
          <w:spacing w:val="1"/>
          <w:sz w:val="22"/>
          <w:szCs w:val="22"/>
        </w:rPr>
        <w:t>,</w:t>
      </w:r>
    </w:p>
    <w:p w14:paraId="0A9EFA5A" w14:textId="0AF30D7F" w:rsidR="00631395" w:rsidRPr="00CE76E0" w:rsidRDefault="00631395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protokół próby ciśnienia i protokół płukania instalacji,</w:t>
      </w:r>
    </w:p>
    <w:p w14:paraId="5DB422A8" w14:textId="77777777" w:rsidR="00631395" w:rsidRPr="00631395" w:rsidRDefault="00631395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protokół próby ciśnienia i protokół płukania przyłącza,</w:t>
      </w:r>
    </w:p>
    <w:p w14:paraId="57EBC142" w14:textId="5F56F3EB" w:rsidR="00631395" w:rsidRPr="00CE76E0" w:rsidRDefault="00631395" w:rsidP="00997DEB">
      <w:pPr>
        <w:numPr>
          <w:ilvl w:val="0"/>
          <w:numId w:val="2"/>
        </w:numPr>
        <w:shd w:val="clear" w:color="auto" w:fill="FFFFFF"/>
        <w:tabs>
          <w:tab w:val="left" w:pos="284"/>
          <w:tab w:val="left" w:pos="567"/>
        </w:tabs>
        <w:spacing w:line="274" w:lineRule="exact"/>
        <w:ind w:left="284" w:right="-38" w:hanging="284"/>
        <w:jc w:val="both"/>
        <w:rPr>
          <w:rFonts w:ascii="Calibri Light" w:hAnsi="Calibri Light" w:cs="Calibri Light"/>
          <w:color w:val="000000"/>
          <w:spacing w:val="-11"/>
          <w:sz w:val="22"/>
          <w:szCs w:val="22"/>
        </w:rPr>
      </w:pPr>
      <w:r>
        <w:rPr>
          <w:rFonts w:ascii="Calibri Light" w:hAnsi="Calibri Light"/>
          <w:spacing w:val="1"/>
          <w:sz w:val="22"/>
          <w:szCs w:val="22"/>
        </w:rPr>
        <w:t>i</w:t>
      </w:r>
      <w:r w:rsidRPr="00631395">
        <w:rPr>
          <w:rFonts w:ascii="Calibri Light" w:hAnsi="Calibri Light"/>
          <w:spacing w:val="1"/>
          <w:sz w:val="22"/>
          <w:szCs w:val="22"/>
        </w:rPr>
        <w:t xml:space="preserve">nwentaryzację geodezyjną powykonawczą w 4 egzemplarzach zarejestrowaną w Miejskim Ośrodku Dokumentacji Geodezyjnej i Kartograficznej w Olsztynie oraz w wersji elektronicznej. </w:t>
      </w:r>
      <w:r>
        <w:rPr>
          <w:rFonts w:ascii="Calibri Light" w:hAnsi="Calibri Light"/>
          <w:spacing w:val="1"/>
          <w:sz w:val="22"/>
          <w:szCs w:val="22"/>
        </w:rPr>
        <w:t xml:space="preserve">   </w:t>
      </w:r>
      <w:r w:rsidRPr="00631395">
        <w:rPr>
          <w:rFonts w:ascii="Calibri Light" w:hAnsi="Calibri Light"/>
          <w:spacing w:val="1"/>
          <w:sz w:val="22"/>
          <w:szCs w:val="22"/>
        </w:rPr>
        <w:t xml:space="preserve">Na inwentaryzacji winny być naniesione miejsca położenia muf. (W uzasadnionym przypadku, </w:t>
      </w:r>
      <w:r>
        <w:rPr>
          <w:rFonts w:ascii="Calibri Light" w:hAnsi="Calibri Light"/>
          <w:spacing w:val="1"/>
          <w:sz w:val="22"/>
          <w:szCs w:val="22"/>
        </w:rPr>
        <w:t xml:space="preserve">   </w:t>
      </w:r>
      <w:r w:rsidRPr="00631395">
        <w:rPr>
          <w:rFonts w:ascii="Calibri Light" w:hAnsi="Calibri Light"/>
          <w:spacing w:val="1"/>
          <w:sz w:val="22"/>
          <w:szCs w:val="22"/>
        </w:rPr>
        <w:lastRenderedPageBreak/>
        <w:t xml:space="preserve">na wniosek Wykonawcy i za zgodą Zamawiającego, Wykonawca może przedłożyć inwentaryzację geodezyjną z potwierdzeniem zgłoszenia do Miejskim Ośrodku Dokumentacji Geodezyjnej </w:t>
      </w:r>
      <w:r>
        <w:rPr>
          <w:rFonts w:ascii="Calibri Light" w:hAnsi="Calibri Light"/>
          <w:spacing w:val="1"/>
          <w:sz w:val="22"/>
          <w:szCs w:val="22"/>
        </w:rPr>
        <w:t xml:space="preserve">                 </w:t>
      </w:r>
      <w:r w:rsidRPr="00631395">
        <w:rPr>
          <w:rFonts w:ascii="Calibri Light" w:hAnsi="Calibri Light"/>
          <w:spacing w:val="1"/>
          <w:sz w:val="22"/>
          <w:szCs w:val="22"/>
        </w:rPr>
        <w:t>i Kartograficznej w Olsztynie)</w:t>
      </w:r>
      <w:r>
        <w:rPr>
          <w:rFonts w:ascii="Calibri Light" w:hAnsi="Calibri Light"/>
          <w:spacing w:val="1"/>
          <w:sz w:val="22"/>
          <w:szCs w:val="22"/>
        </w:rPr>
        <w:t>.</w:t>
      </w:r>
    </w:p>
    <w:p w14:paraId="25360181" w14:textId="77777777" w:rsidR="00540695" w:rsidRDefault="00540695" w:rsidP="00540695">
      <w:pPr>
        <w:shd w:val="clear" w:color="auto" w:fill="FFFFFF"/>
        <w:tabs>
          <w:tab w:val="left" w:pos="562"/>
        </w:tabs>
        <w:spacing w:before="10" w:line="274" w:lineRule="exact"/>
        <w:ind w:right="-38"/>
        <w:jc w:val="both"/>
        <w:rPr>
          <w:color w:val="000000"/>
          <w:spacing w:val="3"/>
          <w:sz w:val="22"/>
          <w:szCs w:val="22"/>
        </w:rPr>
      </w:pPr>
    </w:p>
    <w:p w14:paraId="4E500FDB" w14:textId="77777777" w:rsidR="006A2D0D" w:rsidRDefault="006A2D0D" w:rsidP="00540695">
      <w:pPr>
        <w:shd w:val="clear" w:color="auto" w:fill="FFFFFF"/>
        <w:tabs>
          <w:tab w:val="left" w:pos="562"/>
        </w:tabs>
        <w:spacing w:before="10" w:line="274" w:lineRule="exact"/>
        <w:ind w:right="-38"/>
        <w:jc w:val="both"/>
        <w:rPr>
          <w:color w:val="000000"/>
          <w:spacing w:val="3"/>
          <w:sz w:val="22"/>
          <w:szCs w:val="22"/>
        </w:rPr>
      </w:pPr>
    </w:p>
    <w:p w14:paraId="707D2BE2" w14:textId="77777777" w:rsidR="000C661E" w:rsidRPr="00222837" w:rsidRDefault="000C661E" w:rsidP="000C661E">
      <w:pPr>
        <w:widowControl/>
        <w:rPr>
          <w:b/>
          <w:bCs/>
          <w:color w:val="000000"/>
          <w:spacing w:val="1"/>
          <w:w w:val="98"/>
          <w:sz w:val="22"/>
          <w:szCs w:val="22"/>
        </w:rPr>
      </w:pPr>
    </w:p>
    <w:sectPr w:rsidR="000C661E" w:rsidRPr="00222837" w:rsidSect="00042CA5">
      <w:footerReference w:type="default" r:id="rId9"/>
      <w:headerReference w:type="first" r:id="rId10"/>
      <w:footerReference w:type="first" r:id="rId11"/>
      <w:pgSz w:w="11909" w:h="16834" w:code="9"/>
      <w:pgMar w:top="1247" w:right="1378" w:bottom="1247" w:left="1741" w:header="340" w:footer="62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01BD6" w14:textId="77777777" w:rsidR="0074395F" w:rsidRDefault="0074395F">
      <w:r>
        <w:separator/>
      </w:r>
    </w:p>
  </w:endnote>
  <w:endnote w:type="continuationSeparator" w:id="0">
    <w:p w14:paraId="7E2E037E" w14:textId="77777777" w:rsidR="0074395F" w:rsidRDefault="00743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7E37C" w14:textId="77777777" w:rsidR="0035197C" w:rsidRPr="0035197C" w:rsidRDefault="0035197C">
    <w:pPr>
      <w:pStyle w:val="Stopka"/>
      <w:jc w:val="right"/>
      <w:rPr>
        <w:rFonts w:ascii="Calibri Light" w:hAnsi="Calibri Light"/>
        <w:sz w:val="18"/>
        <w:szCs w:val="18"/>
      </w:rPr>
    </w:pPr>
    <w:r w:rsidRPr="0035197C">
      <w:rPr>
        <w:rFonts w:ascii="Calibri Light" w:hAnsi="Calibri Light"/>
        <w:sz w:val="18"/>
        <w:szCs w:val="18"/>
      </w:rPr>
      <w:t xml:space="preserve">str. </w:t>
    </w:r>
    <w:r w:rsidRPr="0035197C">
      <w:rPr>
        <w:rFonts w:ascii="Calibri" w:hAnsi="Calibri"/>
        <w:sz w:val="18"/>
        <w:szCs w:val="18"/>
      </w:rPr>
      <w:fldChar w:fldCharType="begin"/>
    </w:r>
    <w:r w:rsidRPr="0035197C">
      <w:rPr>
        <w:sz w:val="18"/>
        <w:szCs w:val="18"/>
      </w:rPr>
      <w:instrText>PAGE    \* MERGEFORMAT</w:instrText>
    </w:r>
    <w:r w:rsidRPr="0035197C">
      <w:rPr>
        <w:rFonts w:ascii="Calibri" w:hAnsi="Calibri"/>
        <w:sz w:val="18"/>
        <w:szCs w:val="18"/>
      </w:rPr>
      <w:fldChar w:fldCharType="separate"/>
    </w:r>
    <w:r w:rsidR="00632715" w:rsidRPr="00632715">
      <w:rPr>
        <w:rFonts w:ascii="Calibri Light" w:hAnsi="Calibri Light"/>
        <w:noProof/>
        <w:sz w:val="18"/>
        <w:szCs w:val="18"/>
      </w:rPr>
      <w:t>2</w:t>
    </w:r>
    <w:r w:rsidRPr="0035197C">
      <w:rPr>
        <w:rFonts w:ascii="Calibri Light" w:hAnsi="Calibri Light"/>
        <w:sz w:val="18"/>
        <w:szCs w:val="18"/>
      </w:rPr>
      <w:fldChar w:fldCharType="end"/>
    </w:r>
  </w:p>
  <w:p w14:paraId="7B8ED446" w14:textId="77777777" w:rsidR="00985DEB" w:rsidRDefault="00985DE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05E5" w14:textId="77777777" w:rsidR="00985DEB" w:rsidRDefault="00985DEB">
    <w:pPr>
      <w:pStyle w:val="Style21"/>
      <w:framePr w:w="9317" w:h="158" w:wrap="none" w:vAnchor="text" w:hAnchor="page" w:x="1297" w:y="-1304"/>
      <w:shd w:val="clear" w:color="auto" w:fill="auto"/>
      <w:ind w:left="7705"/>
    </w:pPr>
    <w:r>
      <w:rPr>
        <w:rStyle w:val="CharStyle23"/>
        <w:color w:val="000000"/>
      </w:rPr>
      <w:t xml:space="preserve">wersja ZIT/strona </w:t>
    </w:r>
    <w:r>
      <w:fldChar w:fldCharType="begin"/>
    </w:r>
    <w:r>
      <w:instrText xml:space="preserve"> PAGE \* MERGEFORMAT </w:instrText>
    </w:r>
    <w:r>
      <w:fldChar w:fldCharType="separate"/>
    </w:r>
    <w:r w:rsidR="001A7FBB" w:rsidRPr="001A7FBB">
      <w:rPr>
        <w:rStyle w:val="CharStyle23"/>
        <w:noProof/>
        <w:color w:val="000000"/>
      </w:rPr>
      <w:t>13</w:t>
    </w:r>
    <w:r>
      <w:fldChar w:fldCharType="end"/>
    </w:r>
  </w:p>
  <w:p w14:paraId="3EE5FE0E" w14:textId="77777777" w:rsidR="00985DEB" w:rsidRDefault="00985DE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8DEF" w14:textId="77777777" w:rsidR="0074395F" w:rsidRDefault="0074395F">
      <w:r>
        <w:separator/>
      </w:r>
    </w:p>
  </w:footnote>
  <w:footnote w:type="continuationSeparator" w:id="0">
    <w:p w14:paraId="5FC1C25F" w14:textId="77777777" w:rsidR="0074395F" w:rsidRDefault="00743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6EE0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60"/>
        <w:color w:val="000000"/>
      </w:rPr>
      <w:t>V.</w:t>
    </w:r>
  </w:p>
  <w:p w14:paraId="7A9F5140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23"/>
        <w:color w:val="000000"/>
      </w:rPr>
      <w:t>WYTYCZNE WYKONANIA I MONTAŻU RUROCIĄGÓW PREIZOLOWANYCH W PŁASZCZU OSŁONOWYM HDPE (UKŁADANYCH</w:t>
    </w:r>
  </w:p>
  <w:p w14:paraId="4CFD0833" w14:textId="77777777" w:rsidR="00985DEB" w:rsidRDefault="00985DEB">
    <w:pPr>
      <w:pStyle w:val="Style21"/>
      <w:framePr w:w="9317" w:h="1133" w:wrap="none" w:vAnchor="text" w:hAnchor="page" w:x="1297" w:y="1147"/>
      <w:shd w:val="clear" w:color="auto" w:fill="auto"/>
      <w:ind w:left="107"/>
    </w:pPr>
    <w:r>
      <w:rPr>
        <w:rStyle w:val="CharStyle23"/>
        <w:color w:val="000000"/>
      </w:rPr>
      <w:t>BEZPOŚREDNIO W GRUNCIE)</w:t>
    </w:r>
  </w:p>
  <w:p w14:paraId="2230616C" w14:textId="77777777" w:rsidR="00985DEB" w:rsidRDefault="00985DE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EEF"/>
    <w:multiLevelType w:val="multilevel"/>
    <w:tmpl w:val="16FABD24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B667E9D"/>
    <w:multiLevelType w:val="hybridMultilevel"/>
    <w:tmpl w:val="896A0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837D0"/>
    <w:multiLevelType w:val="multilevel"/>
    <w:tmpl w:val="C56E9830"/>
    <w:lvl w:ilvl="0">
      <w:start w:val="1"/>
      <w:numFmt w:val="decimal"/>
      <w:pStyle w:val="Nagwek1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3" w15:restartNumberingAfterBreak="0">
    <w:nsid w:val="2E0F2409"/>
    <w:multiLevelType w:val="hybridMultilevel"/>
    <w:tmpl w:val="B8844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456A7"/>
    <w:multiLevelType w:val="hybridMultilevel"/>
    <w:tmpl w:val="753A9E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06129"/>
    <w:multiLevelType w:val="singleLevel"/>
    <w:tmpl w:val="5D6435D8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</w:abstractNum>
  <w:abstractNum w:abstractNumId="6" w15:restartNumberingAfterBreak="0">
    <w:nsid w:val="44E07F91"/>
    <w:multiLevelType w:val="multilevel"/>
    <w:tmpl w:val="A774918E"/>
    <w:lvl w:ilvl="0">
      <w:start w:val="1"/>
      <w:numFmt w:val="decimal"/>
      <w:lvlText w:val="%1."/>
      <w:lvlJc w:val="left"/>
      <w:pPr>
        <w:ind w:left="720" w:hanging="720"/>
      </w:pPr>
      <w:rPr>
        <w:rFonts w:ascii="Calibri Light" w:eastAsia="Times New Roman" w:hAnsi="Calibri Light" w:cs="Times New Roman" w:hint="default"/>
      </w:rPr>
    </w:lvl>
    <w:lvl w:ilvl="1">
      <w:start w:val="2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" w15:restartNumberingAfterBreak="0">
    <w:nsid w:val="4E445EA4"/>
    <w:multiLevelType w:val="multilevel"/>
    <w:tmpl w:val="859C2418"/>
    <w:lvl w:ilvl="0">
      <w:start w:val="1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8" w15:restartNumberingAfterBreak="0">
    <w:nsid w:val="4EC115DA"/>
    <w:multiLevelType w:val="multilevel"/>
    <w:tmpl w:val="4434CB82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9" w15:restartNumberingAfterBreak="0">
    <w:nsid w:val="59A31A47"/>
    <w:multiLevelType w:val="multilevel"/>
    <w:tmpl w:val="B31E1D0C"/>
    <w:lvl w:ilvl="0">
      <w:start w:val="1"/>
      <w:numFmt w:val="decimal"/>
      <w:lvlText w:val="%1."/>
      <w:lvlJc w:val="left"/>
      <w:pPr>
        <w:ind w:left="2269" w:firstLine="0"/>
      </w:pPr>
      <w:rPr>
        <w:rFonts w:ascii="Calibri Light" w:eastAsia="Times New Roman" w:hAnsi="Calibri Light" w:cs="Times New Roman"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0" w15:restartNumberingAfterBreak="0">
    <w:nsid w:val="5BA93D2E"/>
    <w:multiLevelType w:val="hybridMultilevel"/>
    <w:tmpl w:val="BAD4C7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BD1A1F"/>
    <w:multiLevelType w:val="hybridMultilevel"/>
    <w:tmpl w:val="E6281E1A"/>
    <w:lvl w:ilvl="0" w:tplc="5D6435D8">
      <w:start w:val="1"/>
      <w:numFmt w:val="bullet"/>
      <w:lvlText w:val=""/>
      <w:lvlJc w:val="left"/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D57B23"/>
    <w:multiLevelType w:val="multilevel"/>
    <w:tmpl w:val="B54A5A8E"/>
    <w:lvl w:ilvl="0">
      <w:numFmt w:val="bullet"/>
      <w:lvlText w:val="•"/>
      <w:lvlJc w:val="left"/>
      <w:pPr>
        <w:tabs>
          <w:tab w:val="num" w:pos="785"/>
        </w:tabs>
        <w:ind w:left="785" w:hanging="360"/>
      </w:pPr>
      <w:rPr>
        <w:rFonts w:hint="default"/>
        <w:b w:val="0"/>
        <w:color w:val="auto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2">
      <w:start w:val="1"/>
      <w:numFmt w:val="decimal"/>
      <w:lvlText w:val="(%2.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lowerLetter"/>
      <w:lvlText w:val="(%2.%3.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Roman"/>
      <w:lvlText w:val="(%2.%3.%4.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bullet"/>
      <w:lvlText w:val=""/>
      <w:lvlJc w:val="left"/>
      <w:pPr>
        <w:tabs>
          <w:tab w:val="num" w:pos="2586"/>
        </w:tabs>
        <w:ind w:left="2586" w:hanging="360"/>
      </w:pPr>
      <w:rPr>
        <w:rFonts w:ascii="Symbol" w:hAnsi="Symbol"/>
      </w:rPr>
    </w:lvl>
    <w:lvl w:ilvl="6">
      <w:start w:val="1"/>
      <w:numFmt w:val="decimal"/>
      <w:lvlText w:val="%2.%3.%4.%5.%6.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num w:numId="1" w16cid:durableId="2069064615">
    <w:abstractNumId w:val="5"/>
  </w:num>
  <w:num w:numId="2" w16cid:durableId="447627295">
    <w:abstractNumId w:val="11"/>
  </w:num>
  <w:num w:numId="3" w16cid:durableId="469326344">
    <w:abstractNumId w:val="2"/>
  </w:num>
  <w:num w:numId="4" w16cid:durableId="601962964">
    <w:abstractNumId w:val="7"/>
  </w:num>
  <w:num w:numId="5" w16cid:durableId="1214268204">
    <w:abstractNumId w:val="6"/>
  </w:num>
  <w:num w:numId="6" w16cid:durableId="1564372175">
    <w:abstractNumId w:val="9"/>
  </w:num>
  <w:num w:numId="7" w16cid:durableId="4480100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6732834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617773">
    <w:abstractNumId w:val="12"/>
  </w:num>
  <w:num w:numId="10" w16cid:durableId="159395632">
    <w:abstractNumId w:val="4"/>
  </w:num>
  <w:num w:numId="11" w16cid:durableId="1267077280">
    <w:abstractNumId w:val="3"/>
  </w:num>
  <w:num w:numId="12" w16cid:durableId="1205600295">
    <w:abstractNumId w:val="0"/>
  </w:num>
  <w:num w:numId="13" w16cid:durableId="518474271">
    <w:abstractNumId w:val="8"/>
  </w:num>
  <w:num w:numId="14" w16cid:durableId="194256176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573"/>
    <w:rsid w:val="00000F6D"/>
    <w:rsid w:val="000011C4"/>
    <w:rsid w:val="00003AD5"/>
    <w:rsid w:val="00005D9E"/>
    <w:rsid w:val="0001074B"/>
    <w:rsid w:val="0001099B"/>
    <w:rsid w:val="0001447D"/>
    <w:rsid w:val="00020392"/>
    <w:rsid w:val="00020687"/>
    <w:rsid w:val="00020FE6"/>
    <w:rsid w:val="000250EE"/>
    <w:rsid w:val="00033517"/>
    <w:rsid w:val="00035FD4"/>
    <w:rsid w:val="000360D2"/>
    <w:rsid w:val="00036727"/>
    <w:rsid w:val="000367B5"/>
    <w:rsid w:val="00041544"/>
    <w:rsid w:val="0004231E"/>
    <w:rsid w:val="00042AFD"/>
    <w:rsid w:val="00042CA5"/>
    <w:rsid w:val="00044CEE"/>
    <w:rsid w:val="00045E80"/>
    <w:rsid w:val="00045FAC"/>
    <w:rsid w:val="00047497"/>
    <w:rsid w:val="000474F1"/>
    <w:rsid w:val="00047C79"/>
    <w:rsid w:val="00050422"/>
    <w:rsid w:val="00051060"/>
    <w:rsid w:val="00051B5F"/>
    <w:rsid w:val="00052125"/>
    <w:rsid w:val="000523DA"/>
    <w:rsid w:val="00052473"/>
    <w:rsid w:val="000539C2"/>
    <w:rsid w:val="000557D6"/>
    <w:rsid w:val="00062A81"/>
    <w:rsid w:val="00063DAD"/>
    <w:rsid w:val="0006430B"/>
    <w:rsid w:val="000652D9"/>
    <w:rsid w:val="00066BA8"/>
    <w:rsid w:val="00071371"/>
    <w:rsid w:val="00072A0B"/>
    <w:rsid w:val="00072D27"/>
    <w:rsid w:val="0007480D"/>
    <w:rsid w:val="00076AA1"/>
    <w:rsid w:val="00083324"/>
    <w:rsid w:val="00095AE8"/>
    <w:rsid w:val="000A0B7C"/>
    <w:rsid w:val="000A13D0"/>
    <w:rsid w:val="000A3C5B"/>
    <w:rsid w:val="000A71CC"/>
    <w:rsid w:val="000A7A92"/>
    <w:rsid w:val="000B1C77"/>
    <w:rsid w:val="000B214D"/>
    <w:rsid w:val="000B502C"/>
    <w:rsid w:val="000B56FA"/>
    <w:rsid w:val="000B66CB"/>
    <w:rsid w:val="000C0D97"/>
    <w:rsid w:val="000C0FD1"/>
    <w:rsid w:val="000C32E3"/>
    <w:rsid w:val="000C53FC"/>
    <w:rsid w:val="000C661E"/>
    <w:rsid w:val="000D386E"/>
    <w:rsid w:val="000E02C9"/>
    <w:rsid w:val="000E3537"/>
    <w:rsid w:val="000F027E"/>
    <w:rsid w:val="000F4ECC"/>
    <w:rsid w:val="000F59AA"/>
    <w:rsid w:val="000F727F"/>
    <w:rsid w:val="000F784C"/>
    <w:rsid w:val="000F7A89"/>
    <w:rsid w:val="00102EDC"/>
    <w:rsid w:val="0010396B"/>
    <w:rsid w:val="00106F47"/>
    <w:rsid w:val="00106FC2"/>
    <w:rsid w:val="00107E84"/>
    <w:rsid w:val="00112DC4"/>
    <w:rsid w:val="001241C4"/>
    <w:rsid w:val="00130A17"/>
    <w:rsid w:val="00132B40"/>
    <w:rsid w:val="0013322E"/>
    <w:rsid w:val="001339A3"/>
    <w:rsid w:val="00134C5B"/>
    <w:rsid w:val="00134F74"/>
    <w:rsid w:val="00136449"/>
    <w:rsid w:val="00137781"/>
    <w:rsid w:val="00140047"/>
    <w:rsid w:val="0014516D"/>
    <w:rsid w:val="001457D4"/>
    <w:rsid w:val="0015010C"/>
    <w:rsid w:val="001526DA"/>
    <w:rsid w:val="00152F63"/>
    <w:rsid w:val="0015498E"/>
    <w:rsid w:val="0015519F"/>
    <w:rsid w:val="00156C6B"/>
    <w:rsid w:val="00161132"/>
    <w:rsid w:val="001613A0"/>
    <w:rsid w:val="0016454A"/>
    <w:rsid w:val="00165125"/>
    <w:rsid w:val="00165354"/>
    <w:rsid w:val="00165F8E"/>
    <w:rsid w:val="00176BEF"/>
    <w:rsid w:val="00177B1A"/>
    <w:rsid w:val="001816FF"/>
    <w:rsid w:val="00186199"/>
    <w:rsid w:val="00186655"/>
    <w:rsid w:val="00190040"/>
    <w:rsid w:val="0019486F"/>
    <w:rsid w:val="001965CC"/>
    <w:rsid w:val="00197478"/>
    <w:rsid w:val="0019796E"/>
    <w:rsid w:val="001A7FBB"/>
    <w:rsid w:val="001B44FB"/>
    <w:rsid w:val="001C349A"/>
    <w:rsid w:val="001C3F9E"/>
    <w:rsid w:val="001C54ED"/>
    <w:rsid w:val="001C61A8"/>
    <w:rsid w:val="001D18EB"/>
    <w:rsid w:val="001D2662"/>
    <w:rsid w:val="001D2FB0"/>
    <w:rsid w:val="001E1AD0"/>
    <w:rsid w:val="001E5D88"/>
    <w:rsid w:val="001E6F92"/>
    <w:rsid w:val="001F50CB"/>
    <w:rsid w:val="001F6A6C"/>
    <w:rsid w:val="00201253"/>
    <w:rsid w:val="002058A1"/>
    <w:rsid w:val="00210BD0"/>
    <w:rsid w:val="00210F13"/>
    <w:rsid w:val="00212018"/>
    <w:rsid w:val="00221E71"/>
    <w:rsid w:val="00222837"/>
    <w:rsid w:val="0022655A"/>
    <w:rsid w:val="00233EAA"/>
    <w:rsid w:val="00234774"/>
    <w:rsid w:val="00234A3A"/>
    <w:rsid w:val="00235CF7"/>
    <w:rsid w:val="00236A26"/>
    <w:rsid w:val="00236CB8"/>
    <w:rsid w:val="0024100C"/>
    <w:rsid w:val="00241E02"/>
    <w:rsid w:val="00242A21"/>
    <w:rsid w:val="00244A38"/>
    <w:rsid w:val="0024532C"/>
    <w:rsid w:val="00245AB7"/>
    <w:rsid w:val="0024727D"/>
    <w:rsid w:val="00247963"/>
    <w:rsid w:val="00250467"/>
    <w:rsid w:val="002518A4"/>
    <w:rsid w:val="00253D76"/>
    <w:rsid w:val="0026010E"/>
    <w:rsid w:val="00261F93"/>
    <w:rsid w:val="00275887"/>
    <w:rsid w:val="00283AB4"/>
    <w:rsid w:val="0028669C"/>
    <w:rsid w:val="00291D54"/>
    <w:rsid w:val="00292839"/>
    <w:rsid w:val="002A5352"/>
    <w:rsid w:val="002A7AD8"/>
    <w:rsid w:val="002B0942"/>
    <w:rsid w:val="002B1269"/>
    <w:rsid w:val="002B29C4"/>
    <w:rsid w:val="002B414B"/>
    <w:rsid w:val="002B7B9E"/>
    <w:rsid w:val="002C0621"/>
    <w:rsid w:val="002C1CA0"/>
    <w:rsid w:val="002C525A"/>
    <w:rsid w:val="002C752D"/>
    <w:rsid w:val="002C7AFF"/>
    <w:rsid w:val="002D04CB"/>
    <w:rsid w:val="002D3870"/>
    <w:rsid w:val="002D4006"/>
    <w:rsid w:val="002D55BF"/>
    <w:rsid w:val="002D65CD"/>
    <w:rsid w:val="002D6DC8"/>
    <w:rsid w:val="002E2EDA"/>
    <w:rsid w:val="002E560B"/>
    <w:rsid w:val="002E773F"/>
    <w:rsid w:val="002F029A"/>
    <w:rsid w:val="002F1A5E"/>
    <w:rsid w:val="002F24D8"/>
    <w:rsid w:val="002F2B7F"/>
    <w:rsid w:val="002F2E9F"/>
    <w:rsid w:val="002F39AF"/>
    <w:rsid w:val="002F3F43"/>
    <w:rsid w:val="002F6D3D"/>
    <w:rsid w:val="0030411B"/>
    <w:rsid w:val="00307E6E"/>
    <w:rsid w:val="00321E87"/>
    <w:rsid w:val="00322971"/>
    <w:rsid w:val="003230B4"/>
    <w:rsid w:val="00325C9B"/>
    <w:rsid w:val="00330710"/>
    <w:rsid w:val="003308AA"/>
    <w:rsid w:val="00330F4D"/>
    <w:rsid w:val="0033177F"/>
    <w:rsid w:val="00331B7B"/>
    <w:rsid w:val="00333BF9"/>
    <w:rsid w:val="00335D6E"/>
    <w:rsid w:val="00337C1A"/>
    <w:rsid w:val="00345C08"/>
    <w:rsid w:val="0035197C"/>
    <w:rsid w:val="003533E7"/>
    <w:rsid w:val="0035663A"/>
    <w:rsid w:val="0036058E"/>
    <w:rsid w:val="0036080C"/>
    <w:rsid w:val="00361F00"/>
    <w:rsid w:val="00364172"/>
    <w:rsid w:val="00364EF2"/>
    <w:rsid w:val="003701A6"/>
    <w:rsid w:val="003734DE"/>
    <w:rsid w:val="003745A5"/>
    <w:rsid w:val="003747E3"/>
    <w:rsid w:val="00374BAA"/>
    <w:rsid w:val="00375AA6"/>
    <w:rsid w:val="00376F49"/>
    <w:rsid w:val="00377BA7"/>
    <w:rsid w:val="00385724"/>
    <w:rsid w:val="00385E72"/>
    <w:rsid w:val="003864FB"/>
    <w:rsid w:val="00386787"/>
    <w:rsid w:val="00391307"/>
    <w:rsid w:val="00397343"/>
    <w:rsid w:val="003A432F"/>
    <w:rsid w:val="003A5587"/>
    <w:rsid w:val="003B031B"/>
    <w:rsid w:val="003B0BB0"/>
    <w:rsid w:val="003B43BE"/>
    <w:rsid w:val="003B4F0E"/>
    <w:rsid w:val="003B54A9"/>
    <w:rsid w:val="003B57AC"/>
    <w:rsid w:val="003B7A6C"/>
    <w:rsid w:val="003D1FDA"/>
    <w:rsid w:val="003D3526"/>
    <w:rsid w:val="003E04BE"/>
    <w:rsid w:val="003E0FB0"/>
    <w:rsid w:val="003E18E6"/>
    <w:rsid w:val="003E2854"/>
    <w:rsid w:val="003E5F7E"/>
    <w:rsid w:val="003E6447"/>
    <w:rsid w:val="003E7CBA"/>
    <w:rsid w:val="003F0A28"/>
    <w:rsid w:val="003F1194"/>
    <w:rsid w:val="003F2BFE"/>
    <w:rsid w:val="003F39B7"/>
    <w:rsid w:val="003F4B8F"/>
    <w:rsid w:val="00401128"/>
    <w:rsid w:val="00401D58"/>
    <w:rsid w:val="00402112"/>
    <w:rsid w:val="0040228E"/>
    <w:rsid w:val="0040784C"/>
    <w:rsid w:val="00407D4C"/>
    <w:rsid w:val="004156B7"/>
    <w:rsid w:val="00417A19"/>
    <w:rsid w:val="004226EE"/>
    <w:rsid w:val="00425294"/>
    <w:rsid w:val="00426488"/>
    <w:rsid w:val="00430B4D"/>
    <w:rsid w:val="00431407"/>
    <w:rsid w:val="00432528"/>
    <w:rsid w:val="004328A3"/>
    <w:rsid w:val="00441223"/>
    <w:rsid w:val="00441706"/>
    <w:rsid w:val="00450583"/>
    <w:rsid w:val="00452553"/>
    <w:rsid w:val="00452CD5"/>
    <w:rsid w:val="00453B7E"/>
    <w:rsid w:val="00455E2C"/>
    <w:rsid w:val="00460FD8"/>
    <w:rsid w:val="00461D25"/>
    <w:rsid w:val="00464549"/>
    <w:rsid w:val="00465617"/>
    <w:rsid w:val="00466552"/>
    <w:rsid w:val="00472B7A"/>
    <w:rsid w:val="00476364"/>
    <w:rsid w:val="00477080"/>
    <w:rsid w:val="0047783D"/>
    <w:rsid w:val="00477E70"/>
    <w:rsid w:val="004802A7"/>
    <w:rsid w:val="00482274"/>
    <w:rsid w:val="00482BDA"/>
    <w:rsid w:val="00484029"/>
    <w:rsid w:val="00486040"/>
    <w:rsid w:val="00491E42"/>
    <w:rsid w:val="0049268B"/>
    <w:rsid w:val="0049406C"/>
    <w:rsid w:val="0049468A"/>
    <w:rsid w:val="004949FD"/>
    <w:rsid w:val="004968C9"/>
    <w:rsid w:val="00497627"/>
    <w:rsid w:val="0049763B"/>
    <w:rsid w:val="004978DF"/>
    <w:rsid w:val="004A171D"/>
    <w:rsid w:val="004A1781"/>
    <w:rsid w:val="004A546F"/>
    <w:rsid w:val="004A709D"/>
    <w:rsid w:val="004A78B0"/>
    <w:rsid w:val="004A7E48"/>
    <w:rsid w:val="004B5330"/>
    <w:rsid w:val="004C1766"/>
    <w:rsid w:val="004C2018"/>
    <w:rsid w:val="004C63E0"/>
    <w:rsid w:val="004D0173"/>
    <w:rsid w:val="004D22F9"/>
    <w:rsid w:val="004D38E3"/>
    <w:rsid w:val="004D5558"/>
    <w:rsid w:val="004D5DC3"/>
    <w:rsid w:val="004E1B68"/>
    <w:rsid w:val="004E7A88"/>
    <w:rsid w:val="004F1CF8"/>
    <w:rsid w:val="0050330C"/>
    <w:rsid w:val="00504067"/>
    <w:rsid w:val="00506182"/>
    <w:rsid w:val="0050661B"/>
    <w:rsid w:val="00506E7C"/>
    <w:rsid w:val="005077F9"/>
    <w:rsid w:val="005078F0"/>
    <w:rsid w:val="00510A4D"/>
    <w:rsid w:val="0051146B"/>
    <w:rsid w:val="00520C32"/>
    <w:rsid w:val="0052166C"/>
    <w:rsid w:val="005241CC"/>
    <w:rsid w:val="0052658A"/>
    <w:rsid w:val="005279DD"/>
    <w:rsid w:val="00527D3F"/>
    <w:rsid w:val="005320A7"/>
    <w:rsid w:val="00533AE4"/>
    <w:rsid w:val="00535B30"/>
    <w:rsid w:val="00536F93"/>
    <w:rsid w:val="00540695"/>
    <w:rsid w:val="00544FF1"/>
    <w:rsid w:val="00545BBC"/>
    <w:rsid w:val="005469BD"/>
    <w:rsid w:val="00546D4A"/>
    <w:rsid w:val="00547474"/>
    <w:rsid w:val="0055168D"/>
    <w:rsid w:val="00551F7F"/>
    <w:rsid w:val="005541DB"/>
    <w:rsid w:val="00557AA0"/>
    <w:rsid w:val="00560C4B"/>
    <w:rsid w:val="00560D77"/>
    <w:rsid w:val="0056116E"/>
    <w:rsid w:val="00561CB3"/>
    <w:rsid w:val="0056494E"/>
    <w:rsid w:val="00565995"/>
    <w:rsid w:val="0056795C"/>
    <w:rsid w:val="0057192B"/>
    <w:rsid w:val="0057196E"/>
    <w:rsid w:val="00573266"/>
    <w:rsid w:val="00573E9D"/>
    <w:rsid w:val="00576E5F"/>
    <w:rsid w:val="00577A70"/>
    <w:rsid w:val="005838D6"/>
    <w:rsid w:val="00586F54"/>
    <w:rsid w:val="00591A45"/>
    <w:rsid w:val="00591A99"/>
    <w:rsid w:val="0059325E"/>
    <w:rsid w:val="00593AD3"/>
    <w:rsid w:val="005953F4"/>
    <w:rsid w:val="00595CD3"/>
    <w:rsid w:val="005A4DCB"/>
    <w:rsid w:val="005A4FCA"/>
    <w:rsid w:val="005A5FB2"/>
    <w:rsid w:val="005B06BA"/>
    <w:rsid w:val="005B1ACB"/>
    <w:rsid w:val="005B586C"/>
    <w:rsid w:val="005C2D38"/>
    <w:rsid w:val="005C2D5C"/>
    <w:rsid w:val="005C468E"/>
    <w:rsid w:val="005C5D2E"/>
    <w:rsid w:val="005C6D5C"/>
    <w:rsid w:val="005D21D5"/>
    <w:rsid w:val="005D4905"/>
    <w:rsid w:val="005D4D9A"/>
    <w:rsid w:val="005D625F"/>
    <w:rsid w:val="005E0ACA"/>
    <w:rsid w:val="005E1E5C"/>
    <w:rsid w:val="005E3B16"/>
    <w:rsid w:val="005E3F61"/>
    <w:rsid w:val="005E5310"/>
    <w:rsid w:val="005E72AC"/>
    <w:rsid w:val="005F1890"/>
    <w:rsid w:val="005F1C0C"/>
    <w:rsid w:val="005F3874"/>
    <w:rsid w:val="005F4D2A"/>
    <w:rsid w:val="005F63BC"/>
    <w:rsid w:val="005F7EF4"/>
    <w:rsid w:val="00603B07"/>
    <w:rsid w:val="00604084"/>
    <w:rsid w:val="00607BF9"/>
    <w:rsid w:val="00610E1E"/>
    <w:rsid w:val="006217C9"/>
    <w:rsid w:val="00621D3F"/>
    <w:rsid w:val="00624DFE"/>
    <w:rsid w:val="006253A1"/>
    <w:rsid w:val="00631395"/>
    <w:rsid w:val="00631567"/>
    <w:rsid w:val="00632715"/>
    <w:rsid w:val="006330BA"/>
    <w:rsid w:val="00633737"/>
    <w:rsid w:val="00633ACF"/>
    <w:rsid w:val="006347E4"/>
    <w:rsid w:val="00637EA4"/>
    <w:rsid w:val="006415EC"/>
    <w:rsid w:val="00644DD3"/>
    <w:rsid w:val="0064662B"/>
    <w:rsid w:val="006523C4"/>
    <w:rsid w:val="0065624E"/>
    <w:rsid w:val="0066151F"/>
    <w:rsid w:val="006616D4"/>
    <w:rsid w:val="006632E1"/>
    <w:rsid w:val="00666EAA"/>
    <w:rsid w:val="006707D3"/>
    <w:rsid w:val="006744CC"/>
    <w:rsid w:val="00674B8E"/>
    <w:rsid w:val="00675E5D"/>
    <w:rsid w:val="00677419"/>
    <w:rsid w:val="006818E3"/>
    <w:rsid w:val="00684049"/>
    <w:rsid w:val="00685F61"/>
    <w:rsid w:val="00686487"/>
    <w:rsid w:val="00690CB5"/>
    <w:rsid w:val="00691F4E"/>
    <w:rsid w:val="00693D92"/>
    <w:rsid w:val="006943AB"/>
    <w:rsid w:val="00694E88"/>
    <w:rsid w:val="00696043"/>
    <w:rsid w:val="006967A0"/>
    <w:rsid w:val="0069711B"/>
    <w:rsid w:val="006974D9"/>
    <w:rsid w:val="006A005E"/>
    <w:rsid w:val="006A2D0D"/>
    <w:rsid w:val="006A2F15"/>
    <w:rsid w:val="006A5E11"/>
    <w:rsid w:val="006B398D"/>
    <w:rsid w:val="006B4520"/>
    <w:rsid w:val="006B4F9B"/>
    <w:rsid w:val="006C0D70"/>
    <w:rsid w:val="006C4D0B"/>
    <w:rsid w:val="006C70FC"/>
    <w:rsid w:val="006C73E2"/>
    <w:rsid w:val="006D0F17"/>
    <w:rsid w:val="006D1052"/>
    <w:rsid w:val="006D1CD4"/>
    <w:rsid w:val="006D5E02"/>
    <w:rsid w:val="006E1684"/>
    <w:rsid w:val="006E3D6C"/>
    <w:rsid w:val="006F0624"/>
    <w:rsid w:val="006F2328"/>
    <w:rsid w:val="006F2747"/>
    <w:rsid w:val="006F2A33"/>
    <w:rsid w:val="006F4E57"/>
    <w:rsid w:val="006F4EA6"/>
    <w:rsid w:val="0070249B"/>
    <w:rsid w:val="0070505D"/>
    <w:rsid w:val="00705704"/>
    <w:rsid w:val="00706804"/>
    <w:rsid w:val="0071071F"/>
    <w:rsid w:val="00710BA6"/>
    <w:rsid w:val="00720CF7"/>
    <w:rsid w:val="00721FC1"/>
    <w:rsid w:val="0072260F"/>
    <w:rsid w:val="00723420"/>
    <w:rsid w:val="00724BBB"/>
    <w:rsid w:val="00731CE4"/>
    <w:rsid w:val="007341BD"/>
    <w:rsid w:val="007365AC"/>
    <w:rsid w:val="00737288"/>
    <w:rsid w:val="00737EEA"/>
    <w:rsid w:val="0074395F"/>
    <w:rsid w:val="00751854"/>
    <w:rsid w:val="00751C18"/>
    <w:rsid w:val="00751D54"/>
    <w:rsid w:val="00753232"/>
    <w:rsid w:val="0075573A"/>
    <w:rsid w:val="00756CD9"/>
    <w:rsid w:val="00757237"/>
    <w:rsid w:val="0076449D"/>
    <w:rsid w:val="00765467"/>
    <w:rsid w:val="00765691"/>
    <w:rsid w:val="00772C31"/>
    <w:rsid w:val="00780D85"/>
    <w:rsid w:val="00780DBE"/>
    <w:rsid w:val="007823E7"/>
    <w:rsid w:val="00782E96"/>
    <w:rsid w:val="007836CD"/>
    <w:rsid w:val="00783EBF"/>
    <w:rsid w:val="007856DE"/>
    <w:rsid w:val="00786F0E"/>
    <w:rsid w:val="00787AB9"/>
    <w:rsid w:val="00796069"/>
    <w:rsid w:val="007A1F1A"/>
    <w:rsid w:val="007A4913"/>
    <w:rsid w:val="007A6110"/>
    <w:rsid w:val="007A64A1"/>
    <w:rsid w:val="007B15C5"/>
    <w:rsid w:val="007B56FE"/>
    <w:rsid w:val="007B6974"/>
    <w:rsid w:val="007B74AC"/>
    <w:rsid w:val="007B76A1"/>
    <w:rsid w:val="007C02CA"/>
    <w:rsid w:val="007C1BE0"/>
    <w:rsid w:val="007C1E05"/>
    <w:rsid w:val="007C20A5"/>
    <w:rsid w:val="007C526C"/>
    <w:rsid w:val="007C5A22"/>
    <w:rsid w:val="007D04FE"/>
    <w:rsid w:val="007D19A8"/>
    <w:rsid w:val="007D3C70"/>
    <w:rsid w:val="007D4977"/>
    <w:rsid w:val="007E119C"/>
    <w:rsid w:val="007E42B9"/>
    <w:rsid w:val="007E7A58"/>
    <w:rsid w:val="007F1004"/>
    <w:rsid w:val="007F1349"/>
    <w:rsid w:val="007F36E1"/>
    <w:rsid w:val="007F4573"/>
    <w:rsid w:val="007F522D"/>
    <w:rsid w:val="007F524E"/>
    <w:rsid w:val="008007DF"/>
    <w:rsid w:val="00804D82"/>
    <w:rsid w:val="00813E12"/>
    <w:rsid w:val="0081619F"/>
    <w:rsid w:val="00817C16"/>
    <w:rsid w:val="00817C93"/>
    <w:rsid w:val="00820210"/>
    <w:rsid w:val="00821AEB"/>
    <w:rsid w:val="008232B1"/>
    <w:rsid w:val="008249D1"/>
    <w:rsid w:val="00826330"/>
    <w:rsid w:val="008264F8"/>
    <w:rsid w:val="008265C1"/>
    <w:rsid w:val="008336FD"/>
    <w:rsid w:val="008344E7"/>
    <w:rsid w:val="0084051F"/>
    <w:rsid w:val="0084316E"/>
    <w:rsid w:val="008470AF"/>
    <w:rsid w:val="008472D5"/>
    <w:rsid w:val="00856273"/>
    <w:rsid w:val="00860F9D"/>
    <w:rsid w:val="00865635"/>
    <w:rsid w:val="00865E3B"/>
    <w:rsid w:val="00866F2E"/>
    <w:rsid w:val="0087056D"/>
    <w:rsid w:val="00874203"/>
    <w:rsid w:val="00880115"/>
    <w:rsid w:val="00882411"/>
    <w:rsid w:val="00884521"/>
    <w:rsid w:val="00884864"/>
    <w:rsid w:val="00887979"/>
    <w:rsid w:val="00890840"/>
    <w:rsid w:val="008A5130"/>
    <w:rsid w:val="008B3028"/>
    <w:rsid w:val="008B533A"/>
    <w:rsid w:val="008B6E7D"/>
    <w:rsid w:val="008C158B"/>
    <w:rsid w:val="008C167D"/>
    <w:rsid w:val="008C28C3"/>
    <w:rsid w:val="008C2D54"/>
    <w:rsid w:val="008C7344"/>
    <w:rsid w:val="008D2652"/>
    <w:rsid w:val="008D4C2D"/>
    <w:rsid w:val="008D7FF0"/>
    <w:rsid w:val="008E3525"/>
    <w:rsid w:val="008E464E"/>
    <w:rsid w:val="008E46F6"/>
    <w:rsid w:val="008F15A8"/>
    <w:rsid w:val="008F554B"/>
    <w:rsid w:val="008F6403"/>
    <w:rsid w:val="008F6E80"/>
    <w:rsid w:val="008F7F14"/>
    <w:rsid w:val="00905911"/>
    <w:rsid w:val="0091424D"/>
    <w:rsid w:val="00914A0E"/>
    <w:rsid w:val="00921CCA"/>
    <w:rsid w:val="00923243"/>
    <w:rsid w:val="009262B1"/>
    <w:rsid w:val="00926971"/>
    <w:rsid w:val="00927B9D"/>
    <w:rsid w:val="0093094C"/>
    <w:rsid w:val="00934133"/>
    <w:rsid w:val="00934530"/>
    <w:rsid w:val="00936A23"/>
    <w:rsid w:val="0094307F"/>
    <w:rsid w:val="00952B32"/>
    <w:rsid w:val="00953C21"/>
    <w:rsid w:val="00956685"/>
    <w:rsid w:val="00957325"/>
    <w:rsid w:val="00965E5F"/>
    <w:rsid w:val="00977613"/>
    <w:rsid w:val="00982DF3"/>
    <w:rsid w:val="00984350"/>
    <w:rsid w:val="009844B6"/>
    <w:rsid w:val="00985DEB"/>
    <w:rsid w:val="009869D1"/>
    <w:rsid w:val="00990C06"/>
    <w:rsid w:val="0099124E"/>
    <w:rsid w:val="009926D3"/>
    <w:rsid w:val="00997DEB"/>
    <w:rsid w:val="009A2CAA"/>
    <w:rsid w:val="009A643F"/>
    <w:rsid w:val="009A698F"/>
    <w:rsid w:val="009B6964"/>
    <w:rsid w:val="009C30CB"/>
    <w:rsid w:val="009C7F45"/>
    <w:rsid w:val="009D237C"/>
    <w:rsid w:val="009D4DC1"/>
    <w:rsid w:val="009D7936"/>
    <w:rsid w:val="009E21DD"/>
    <w:rsid w:val="009E365A"/>
    <w:rsid w:val="009E4923"/>
    <w:rsid w:val="009E4D47"/>
    <w:rsid w:val="009E534E"/>
    <w:rsid w:val="009E77A6"/>
    <w:rsid w:val="009F0F5D"/>
    <w:rsid w:val="009F32E2"/>
    <w:rsid w:val="009F49A4"/>
    <w:rsid w:val="009F4E66"/>
    <w:rsid w:val="009F502C"/>
    <w:rsid w:val="009F6BAB"/>
    <w:rsid w:val="009F7256"/>
    <w:rsid w:val="00A00412"/>
    <w:rsid w:val="00A0147F"/>
    <w:rsid w:val="00A02295"/>
    <w:rsid w:val="00A02C2A"/>
    <w:rsid w:val="00A042D7"/>
    <w:rsid w:val="00A04F83"/>
    <w:rsid w:val="00A10D79"/>
    <w:rsid w:val="00A12C85"/>
    <w:rsid w:val="00A14755"/>
    <w:rsid w:val="00A174C8"/>
    <w:rsid w:val="00A20866"/>
    <w:rsid w:val="00A21B17"/>
    <w:rsid w:val="00A23CB3"/>
    <w:rsid w:val="00A23E16"/>
    <w:rsid w:val="00A27680"/>
    <w:rsid w:val="00A300C1"/>
    <w:rsid w:val="00A31052"/>
    <w:rsid w:val="00A32D18"/>
    <w:rsid w:val="00A3402F"/>
    <w:rsid w:val="00A365CB"/>
    <w:rsid w:val="00A41F30"/>
    <w:rsid w:val="00A42644"/>
    <w:rsid w:val="00A4329F"/>
    <w:rsid w:val="00A452C0"/>
    <w:rsid w:val="00A4559E"/>
    <w:rsid w:val="00A478A9"/>
    <w:rsid w:val="00A479BB"/>
    <w:rsid w:val="00A545FF"/>
    <w:rsid w:val="00A56FE3"/>
    <w:rsid w:val="00A60059"/>
    <w:rsid w:val="00A63413"/>
    <w:rsid w:val="00A63EB3"/>
    <w:rsid w:val="00A661AA"/>
    <w:rsid w:val="00A67B00"/>
    <w:rsid w:val="00A67C78"/>
    <w:rsid w:val="00A74211"/>
    <w:rsid w:val="00A80ADA"/>
    <w:rsid w:val="00A835FA"/>
    <w:rsid w:val="00A8454F"/>
    <w:rsid w:val="00A85152"/>
    <w:rsid w:val="00A87127"/>
    <w:rsid w:val="00A87854"/>
    <w:rsid w:val="00A91860"/>
    <w:rsid w:val="00AA0CCC"/>
    <w:rsid w:val="00AA1214"/>
    <w:rsid w:val="00AA20DD"/>
    <w:rsid w:val="00AA3927"/>
    <w:rsid w:val="00AA714F"/>
    <w:rsid w:val="00AA725E"/>
    <w:rsid w:val="00AB227E"/>
    <w:rsid w:val="00AB443A"/>
    <w:rsid w:val="00AC0FFC"/>
    <w:rsid w:val="00AC4148"/>
    <w:rsid w:val="00AC497A"/>
    <w:rsid w:val="00AC499B"/>
    <w:rsid w:val="00AC7865"/>
    <w:rsid w:val="00AC7E6D"/>
    <w:rsid w:val="00AD129E"/>
    <w:rsid w:val="00AD39F3"/>
    <w:rsid w:val="00AE0C75"/>
    <w:rsid w:val="00AE0E5E"/>
    <w:rsid w:val="00AE166C"/>
    <w:rsid w:val="00AE3B65"/>
    <w:rsid w:val="00AE7C64"/>
    <w:rsid w:val="00AF084E"/>
    <w:rsid w:val="00AF5E88"/>
    <w:rsid w:val="00AF602B"/>
    <w:rsid w:val="00B005B1"/>
    <w:rsid w:val="00B02ED0"/>
    <w:rsid w:val="00B13415"/>
    <w:rsid w:val="00B136CA"/>
    <w:rsid w:val="00B14555"/>
    <w:rsid w:val="00B1476E"/>
    <w:rsid w:val="00B15465"/>
    <w:rsid w:val="00B15CE1"/>
    <w:rsid w:val="00B16591"/>
    <w:rsid w:val="00B202B4"/>
    <w:rsid w:val="00B24448"/>
    <w:rsid w:val="00B2600E"/>
    <w:rsid w:val="00B268F8"/>
    <w:rsid w:val="00B26910"/>
    <w:rsid w:val="00B27E07"/>
    <w:rsid w:val="00B310BB"/>
    <w:rsid w:val="00B34418"/>
    <w:rsid w:val="00B36563"/>
    <w:rsid w:val="00B37766"/>
    <w:rsid w:val="00B407A3"/>
    <w:rsid w:val="00B41575"/>
    <w:rsid w:val="00B41AE0"/>
    <w:rsid w:val="00B4244C"/>
    <w:rsid w:val="00B426F5"/>
    <w:rsid w:val="00B448CE"/>
    <w:rsid w:val="00B45CBA"/>
    <w:rsid w:val="00B464D6"/>
    <w:rsid w:val="00B46CF8"/>
    <w:rsid w:val="00B501FA"/>
    <w:rsid w:val="00B52E98"/>
    <w:rsid w:val="00B5354C"/>
    <w:rsid w:val="00B53B12"/>
    <w:rsid w:val="00B55213"/>
    <w:rsid w:val="00B62362"/>
    <w:rsid w:val="00B64DF3"/>
    <w:rsid w:val="00B65891"/>
    <w:rsid w:val="00B65FCC"/>
    <w:rsid w:val="00B66358"/>
    <w:rsid w:val="00B74B2F"/>
    <w:rsid w:val="00B75744"/>
    <w:rsid w:val="00B77FEC"/>
    <w:rsid w:val="00B82740"/>
    <w:rsid w:val="00B87B33"/>
    <w:rsid w:val="00B9113B"/>
    <w:rsid w:val="00B923EF"/>
    <w:rsid w:val="00B93BD6"/>
    <w:rsid w:val="00B95F67"/>
    <w:rsid w:val="00B96E42"/>
    <w:rsid w:val="00BA231D"/>
    <w:rsid w:val="00BA2C4E"/>
    <w:rsid w:val="00BA39AE"/>
    <w:rsid w:val="00BA5ECB"/>
    <w:rsid w:val="00BA7A09"/>
    <w:rsid w:val="00BB0463"/>
    <w:rsid w:val="00BB1642"/>
    <w:rsid w:val="00BB5A4F"/>
    <w:rsid w:val="00BC1E39"/>
    <w:rsid w:val="00BC2F00"/>
    <w:rsid w:val="00BC52AF"/>
    <w:rsid w:val="00BC7D1C"/>
    <w:rsid w:val="00BD0ADD"/>
    <w:rsid w:val="00BD340A"/>
    <w:rsid w:val="00BD59A0"/>
    <w:rsid w:val="00BE166A"/>
    <w:rsid w:val="00BE2685"/>
    <w:rsid w:val="00BE32D1"/>
    <w:rsid w:val="00BE7AC7"/>
    <w:rsid w:val="00BE7DDB"/>
    <w:rsid w:val="00BF2768"/>
    <w:rsid w:val="00BF3703"/>
    <w:rsid w:val="00BF3EDC"/>
    <w:rsid w:val="00BF63DB"/>
    <w:rsid w:val="00BF7FDD"/>
    <w:rsid w:val="00C027E5"/>
    <w:rsid w:val="00C03950"/>
    <w:rsid w:val="00C06A37"/>
    <w:rsid w:val="00C06BB5"/>
    <w:rsid w:val="00C128CC"/>
    <w:rsid w:val="00C1340A"/>
    <w:rsid w:val="00C14268"/>
    <w:rsid w:val="00C14B8B"/>
    <w:rsid w:val="00C160F8"/>
    <w:rsid w:val="00C163EA"/>
    <w:rsid w:val="00C2164B"/>
    <w:rsid w:val="00C241E0"/>
    <w:rsid w:val="00C274D3"/>
    <w:rsid w:val="00C2771A"/>
    <w:rsid w:val="00C31A48"/>
    <w:rsid w:val="00C333CA"/>
    <w:rsid w:val="00C33A7A"/>
    <w:rsid w:val="00C400EE"/>
    <w:rsid w:val="00C428FF"/>
    <w:rsid w:val="00C436DF"/>
    <w:rsid w:val="00C470AC"/>
    <w:rsid w:val="00C53E00"/>
    <w:rsid w:val="00C604BA"/>
    <w:rsid w:val="00C6355B"/>
    <w:rsid w:val="00C672C1"/>
    <w:rsid w:val="00C67447"/>
    <w:rsid w:val="00C727F8"/>
    <w:rsid w:val="00C7287F"/>
    <w:rsid w:val="00C77857"/>
    <w:rsid w:val="00C814B4"/>
    <w:rsid w:val="00C90B51"/>
    <w:rsid w:val="00C91100"/>
    <w:rsid w:val="00C92638"/>
    <w:rsid w:val="00C93171"/>
    <w:rsid w:val="00CA04BC"/>
    <w:rsid w:val="00CA1795"/>
    <w:rsid w:val="00CA50A4"/>
    <w:rsid w:val="00CB09AB"/>
    <w:rsid w:val="00CB0A2D"/>
    <w:rsid w:val="00CB13B2"/>
    <w:rsid w:val="00CB1F7A"/>
    <w:rsid w:val="00CB26FE"/>
    <w:rsid w:val="00CB3303"/>
    <w:rsid w:val="00CB5FF5"/>
    <w:rsid w:val="00CC4F31"/>
    <w:rsid w:val="00CC7F95"/>
    <w:rsid w:val="00CD3831"/>
    <w:rsid w:val="00CD615B"/>
    <w:rsid w:val="00CD62E5"/>
    <w:rsid w:val="00CE10A0"/>
    <w:rsid w:val="00CE5E4C"/>
    <w:rsid w:val="00CE63E4"/>
    <w:rsid w:val="00CE76E0"/>
    <w:rsid w:val="00CE7AA9"/>
    <w:rsid w:val="00CF18AB"/>
    <w:rsid w:val="00CF1EB7"/>
    <w:rsid w:val="00CF7368"/>
    <w:rsid w:val="00CF7E17"/>
    <w:rsid w:val="00CF7E61"/>
    <w:rsid w:val="00D06C7D"/>
    <w:rsid w:val="00D10FFA"/>
    <w:rsid w:val="00D11FC9"/>
    <w:rsid w:val="00D15B88"/>
    <w:rsid w:val="00D1722F"/>
    <w:rsid w:val="00D21C12"/>
    <w:rsid w:val="00D246A3"/>
    <w:rsid w:val="00D24A87"/>
    <w:rsid w:val="00D26951"/>
    <w:rsid w:val="00D309AC"/>
    <w:rsid w:val="00D40DED"/>
    <w:rsid w:val="00D419B8"/>
    <w:rsid w:val="00D42D24"/>
    <w:rsid w:val="00D431EA"/>
    <w:rsid w:val="00D45B65"/>
    <w:rsid w:val="00D4799B"/>
    <w:rsid w:val="00D50A0F"/>
    <w:rsid w:val="00D51112"/>
    <w:rsid w:val="00D52090"/>
    <w:rsid w:val="00D557DE"/>
    <w:rsid w:val="00D55C1C"/>
    <w:rsid w:val="00D648ED"/>
    <w:rsid w:val="00D66900"/>
    <w:rsid w:val="00D74AFE"/>
    <w:rsid w:val="00D75FDA"/>
    <w:rsid w:val="00D809D9"/>
    <w:rsid w:val="00D8501A"/>
    <w:rsid w:val="00D9105D"/>
    <w:rsid w:val="00D92ECE"/>
    <w:rsid w:val="00D95C0D"/>
    <w:rsid w:val="00D9654D"/>
    <w:rsid w:val="00DA11B6"/>
    <w:rsid w:val="00DA16F4"/>
    <w:rsid w:val="00DA1D9B"/>
    <w:rsid w:val="00DA26A1"/>
    <w:rsid w:val="00DA297B"/>
    <w:rsid w:val="00DA45E4"/>
    <w:rsid w:val="00DA5A83"/>
    <w:rsid w:val="00DB28EF"/>
    <w:rsid w:val="00DB569A"/>
    <w:rsid w:val="00DB628C"/>
    <w:rsid w:val="00DC5B9B"/>
    <w:rsid w:val="00DC64D3"/>
    <w:rsid w:val="00DC68CA"/>
    <w:rsid w:val="00DD0A74"/>
    <w:rsid w:val="00DD1596"/>
    <w:rsid w:val="00DD1A8D"/>
    <w:rsid w:val="00DD29E9"/>
    <w:rsid w:val="00DD3A71"/>
    <w:rsid w:val="00DD70ED"/>
    <w:rsid w:val="00DD774C"/>
    <w:rsid w:val="00DE124E"/>
    <w:rsid w:val="00DE1405"/>
    <w:rsid w:val="00DE1562"/>
    <w:rsid w:val="00DE4056"/>
    <w:rsid w:val="00DF0574"/>
    <w:rsid w:val="00DF3959"/>
    <w:rsid w:val="00DF5364"/>
    <w:rsid w:val="00DF5B6D"/>
    <w:rsid w:val="00DF5F16"/>
    <w:rsid w:val="00DF7CE6"/>
    <w:rsid w:val="00E01124"/>
    <w:rsid w:val="00E057D8"/>
    <w:rsid w:val="00E05D71"/>
    <w:rsid w:val="00E07AFA"/>
    <w:rsid w:val="00E12050"/>
    <w:rsid w:val="00E14522"/>
    <w:rsid w:val="00E1727F"/>
    <w:rsid w:val="00E17484"/>
    <w:rsid w:val="00E21781"/>
    <w:rsid w:val="00E30CDB"/>
    <w:rsid w:val="00E34C49"/>
    <w:rsid w:val="00E422CE"/>
    <w:rsid w:val="00E43C54"/>
    <w:rsid w:val="00E46192"/>
    <w:rsid w:val="00E46718"/>
    <w:rsid w:val="00E46E69"/>
    <w:rsid w:val="00E5206D"/>
    <w:rsid w:val="00E5386C"/>
    <w:rsid w:val="00E53944"/>
    <w:rsid w:val="00E561DD"/>
    <w:rsid w:val="00E57DEA"/>
    <w:rsid w:val="00E600EE"/>
    <w:rsid w:val="00E62C24"/>
    <w:rsid w:val="00E64369"/>
    <w:rsid w:val="00E67778"/>
    <w:rsid w:val="00E67BF8"/>
    <w:rsid w:val="00E731E2"/>
    <w:rsid w:val="00E75858"/>
    <w:rsid w:val="00E80306"/>
    <w:rsid w:val="00E8036B"/>
    <w:rsid w:val="00E82B0D"/>
    <w:rsid w:val="00E83E62"/>
    <w:rsid w:val="00E851F5"/>
    <w:rsid w:val="00E85B0C"/>
    <w:rsid w:val="00E903CC"/>
    <w:rsid w:val="00E907FF"/>
    <w:rsid w:val="00E91BCD"/>
    <w:rsid w:val="00E92341"/>
    <w:rsid w:val="00E96203"/>
    <w:rsid w:val="00E9739E"/>
    <w:rsid w:val="00EA7A42"/>
    <w:rsid w:val="00EB6318"/>
    <w:rsid w:val="00EB68BC"/>
    <w:rsid w:val="00EB7FB1"/>
    <w:rsid w:val="00EC0166"/>
    <w:rsid w:val="00EC799D"/>
    <w:rsid w:val="00ED1E05"/>
    <w:rsid w:val="00ED1E70"/>
    <w:rsid w:val="00ED234C"/>
    <w:rsid w:val="00ED28B0"/>
    <w:rsid w:val="00ED2FB7"/>
    <w:rsid w:val="00ED30A3"/>
    <w:rsid w:val="00ED357A"/>
    <w:rsid w:val="00ED5F6F"/>
    <w:rsid w:val="00EE09A8"/>
    <w:rsid w:val="00EE0B66"/>
    <w:rsid w:val="00EE3D61"/>
    <w:rsid w:val="00EF06D5"/>
    <w:rsid w:val="00EF14DD"/>
    <w:rsid w:val="00F0584C"/>
    <w:rsid w:val="00F07A60"/>
    <w:rsid w:val="00F07B88"/>
    <w:rsid w:val="00F12C78"/>
    <w:rsid w:val="00F16304"/>
    <w:rsid w:val="00F21D87"/>
    <w:rsid w:val="00F25D47"/>
    <w:rsid w:val="00F275FA"/>
    <w:rsid w:val="00F3143D"/>
    <w:rsid w:val="00F34BE6"/>
    <w:rsid w:val="00F41247"/>
    <w:rsid w:val="00F421AF"/>
    <w:rsid w:val="00F42C80"/>
    <w:rsid w:val="00F4370F"/>
    <w:rsid w:val="00F441FB"/>
    <w:rsid w:val="00F463B3"/>
    <w:rsid w:val="00F47D43"/>
    <w:rsid w:val="00F5136A"/>
    <w:rsid w:val="00F51C68"/>
    <w:rsid w:val="00F5305D"/>
    <w:rsid w:val="00F622B5"/>
    <w:rsid w:val="00F6284B"/>
    <w:rsid w:val="00F6515D"/>
    <w:rsid w:val="00F67535"/>
    <w:rsid w:val="00F67635"/>
    <w:rsid w:val="00F8245C"/>
    <w:rsid w:val="00F832A3"/>
    <w:rsid w:val="00F8471A"/>
    <w:rsid w:val="00F87E70"/>
    <w:rsid w:val="00F932E0"/>
    <w:rsid w:val="00F93497"/>
    <w:rsid w:val="00F942C4"/>
    <w:rsid w:val="00F942D5"/>
    <w:rsid w:val="00F951C5"/>
    <w:rsid w:val="00F965F6"/>
    <w:rsid w:val="00FA5D29"/>
    <w:rsid w:val="00FA7C4C"/>
    <w:rsid w:val="00FA7DF6"/>
    <w:rsid w:val="00FB00B4"/>
    <w:rsid w:val="00FB6C22"/>
    <w:rsid w:val="00FC3FED"/>
    <w:rsid w:val="00FC4EF7"/>
    <w:rsid w:val="00FC5233"/>
    <w:rsid w:val="00FC550E"/>
    <w:rsid w:val="00FD0211"/>
    <w:rsid w:val="00FD03CB"/>
    <w:rsid w:val="00FE1727"/>
    <w:rsid w:val="00FE2120"/>
    <w:rsid w:val="00FE3393"/>
    <w:rsid w:val="00FE5D2A"/>
    <w:rsid w:val="00FF30C8"/>
    <w:rsid w:val="00FF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676945"/>
  <w15:chartTrackingRefBased/>
  <w15:docId w15:val="{6A00A015-B39F-4BAB-98C4-26B347A7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DE1562"/>
    <w:pPr>
      <w:keepNext/>
      <w:numPr>
        <w:numId w:val="3"/>
      </w:numPr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E156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65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3656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364"/>
  </w:style>
  <w:style w:type="paragraph" w:customStyle="1" w:styleId="Standardowytekst">
    <w:name w:val="Standardowy.tekst"/>
    <w:rsid w:val="00AE166C"/>
    <w:pPr>
      <w:overflowPunct w:val="0"/>
      <w:autoSpaceDE w:val="0"/>
      <w:autoSpaceDN w:val="0"/>
      <w:adjustRightInd w:val="0"/>
      <w:jc w:val="both"/>
    </w:pPr>
  </w:style>
  <w:style w:type="paragraph" w:styleId="Tekstpodstawowywcity">
    <w:name w:val="Body Text Indent"/>
    <w:basedOn w:val="Normalny"/>
    <w:rsid w:val="00DF3959"/>
    <w:pPr>
      <w:widowControl/>
      <w:tabs>
        <w:tab w:val="left" w:pos="0"/>
      </w:tabs>
      <w:overflowPunct w:val="0"/>
      <w:ind w:left="708"/>
    </w:pPr>
    <w:rPr>
      <w:sz w:val="24"/>
      <w:szCs w:val="24"/>
    </w:rPr>
  </w:style>
  <w:style w:type="paragraph" w:styleId="Mapadokumentu">
    <w:name w:val="Document Map"/>
    <w:basedOn w:val="Normalny"/>
    <w:semiHidden/>
    <w:rsid w:val="00880115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Normal,Akapit z listą3,Akapit z listą31,Wypunktowanie,List Paragraph,Normal2,L1,Numerowanie,Adresat stanowisko,sw tekst,Normalny1,Preambuła,lp1,Bullet Number,Body MS Bullet,List Paragraph1,List Paragraph2,ISCG Numerowanie,Obiekt"/>
    <w:basedOn w:val="Normalny"/>
    <w:link w:val="AkapitzlistZnak"/>
    <w:uiPriority w:val="34"/>
    <w:qFormat/>
    <w:rsid w:val="00B005B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harStyle22">
    <w:name w:val="Char Style 22"/>
    <w:link w:val="Style4"/>
    <w:uiPriority w:val="99"/>
    <w:rsid w:val="00222837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222837"/>
    <w:pPr>
      <w:shd w:val="clear" w:color="auto" w:fill="FFFFFF"/>
      <w:autoSpaceDE/>
      <w:autoSpaceDN/>
      <w:adjustRightInd/>
      <w:spacing w:line="240" w:lineRule="atLeast"/>
      <w:ind w:hanging="700"/>
    </w:pPr>
    <w:rPr>
      <w:rFonts w:ascii="Arial" w:hAnsi="Arial" w:cs="Arial"/>
      <w:sz w:val="17"/>
      <w:szCs w:val="17"/>
    </w:rPr>
  </w:style>
  <w:style w:type="character" w:customStyle="1" w:styleId="CharStyle50">
    <w:name w:val="Char Style 50"/>
    <w:uiPriority w:val="99"/>
    <w:rsid w:val="006253A1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51">
    <w:name w:val="Char Style 51"/>
    <w:uiPriority w:val="99"/>
    <w:rsid w:val="006253A1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24">
    <w:name w:val="Char Style 24"/>
    <w:link w:val="Style23"/>
    <w:uiPriority w:val="99"/>
    <w:rsid w:val="006253A1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CharStyle49">
    <w:name w:val="Char Style 49"/>
    <w:uiPriority w:val="99"/>
    <w:rsid w:val="006253A1"/>
    <w:rPr>
      <w:rFonts w:ascii="Arial" w:hAnsi="Arial" w:cs="Arial"/>
      <w:i w:val="0"/>
      <w:iCs w:val="0"/>
      <w:sz w:val="17"/>
      <w:szCs w:val="17"/>
      <w:shd w:val="clear" w:color="auto" w:fill="FFFFFF"/>
    </w:rPr>
  </w:style>
  <w:style w:type="paragraph" w:customStyle="1" w:styleId="Style23">
    <w:name w:val="Style 23"/>
    <w:basedOn w:val="Normalny"/>
    <w:link w:val="CharStyle24"/>
    <w:uiPriority w:val="99"/>
    <w:rsid w:val="006253A1"/>
    <w:pPr>
      <w:shd w:val="clear" w:color="auto" w:fill="FFFFFF"/>
      <w:autoSpaceDE/>
      <w:autoSpaceDN/>
      <w:adjustRightInd/>
      <w:spacing w:line="240" w:lineRule="atLeast"/>
      <w:ind w:hanging="680"/>
    </w:pPr>
    <w:rPr>
      <w:rFonts w:ascii="Arial" w:hAnsi="Arial" w:cs="Arial"/>
      <w:i/>
      <w:iCs/>
      <w:sz w:val="17"/>
      <w:szCs w:val="17"/>
    </w:rPr>
  </w:style>
  <w:style w:type="character" w:customStyle="1" w:styleId="CharStyle62">
    <w:name w:val="Char Style 62"/>
    <w:uiPriority w:val="99"/>
    <w:rsid w:val="006253A1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63">
    <w:name w:val="Char Style 63"/>
    <w:uiPriority w:val="99"/>
    <w:rsid w:val="006253A1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43">
    <w:name w:val="Char Style 43"/>
    <w:link w:val="Style42"/>
    <w:uiPriority w:val="99"/>
    <w:rsid w:val="002D4006"/>
    <w:rPr>
      <w:rFonts w:ascii="Arial" w:hAnsi="Arial" w:cs="Arial"/>
      <w:b/>
      <w:bCs/>
      <w:i/>
      <w:iCs/>
      <w:sz w:val="16"/>
      <w:szCs w:val="16"/>
      <w:shd w:val="clear" w:color="auto" w:fill="FFFFFF"/>
    </w:rPr>
  </w:style>
  <w:style w:type="character" w:customStyle="1" w:styleId="CharStyle45">
    <w:name w:val="Char Style 45"/>
    <w:link w:val="Style44"/>
    <w:uiPriority w:val="99"/>
    <w:rsid w:val="002D4006"/>
    <w:rPr>
      <w:rFonts w:ascii="Arial" w:hAnsi="Arial" w:cs="Arial"/>
      <w:sz w:val="16"/>
      <w:szCs w:val="16"/>
      <w:shd w:val="clear" w:color="auto" w:fill="FFFFFF"/>
    </w:rPr>
  </w:style>
  <w:style w:type="character" w:customStyle="1" w:styleId="CharStyle93">
    <w:name w:val="Char Style 93"/>
    <w:link w:val="Style92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5">
    <w:name w:val="Char Style 95"/>
    <w:link w:val="Style94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6">
    <w:name w:val="Char Style 96"/>
    <w:uiPriority w:val="99"/>
    <w:rsid w:val="002D4006"/>
    <w:rPr>
      <w:rFonts w:ascii="Arial" w:hAnsi="Arial" w:cs="Arial"/>
      <w:i/>
      <w:iCs/>
      <w:sz w:val="16"/>
      <w:szCs w:val="16"/>
      <w:shd w:val="clear" w:color="auto" w:fill="FFFFFF"/>
    </w:rPr>
  </w:style>
  <w:style w:type="character" w:customStyle="1" w:styleId="CharStyle98">
    <w:name w:val="Char Style 98"/>
    <w:link w:val="Style97"/>
    <w:uiPriority w:val="99"/>
    <w:rsid w:val="002D4006"/>
    <w:rPr>
      <w:rFonts w:ascii="Arial" w:hAnsi="Arial" w:cs="Arial"/>
      <w:noProof/>
      <w:sz w:val="8"/>
      <w:szCs w:val="8"/>
      <w:shd w:val="clear" w:color="auto" w:fill="FFFFFF"/>
    </w:rPr>
  </w:style>
  <w:style w:type="character" w:customStyle="1" w:styleId="CharStyle99">
    <w:name w:val="Char Style 99"/>
    <w:uiPriority w:val="99"/>
    <w:rsid w:val="002D4006"/>
  </w:style>
  <w:style w:type="paragraph" w:customStyle="1" w:styleId="Style42">
    <w:name w:val="Style 42"/>
    <w:basedOn w:val="Normalny"/>
    <w:link w:val="CharStyle43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Style44">
    <w:name w:val="Style 44"/>
    <w:basedOn w:val="Normalny"/>
    <w:link w:val="CharStyle45"/>
    <w:uiPriority w:val="99"/>
    <w:rsid w:val="002D4006"/>
    <w:pPr>
      <w:shd w:val="clear" w:color="auto" w:fill="FFFFFF"/>
      <w:autoSpaceDE/>
      <w:autoSpaceDN/>
      <w:adjustRightInd/>
      <w:spacing w:line="235" w:lineRule="exact"/>
      <w:jc w:val="right"/>
    </w:pPr>
    <w:rPr>
      <w:rFonts w:ascii="Arial" w:hAnsi="Arial" w:cs="Arial"/>
      <w:sz w:val="16"/>
      <w:szCs w:val="16"/>
    </w:rPr>
  </w:style>
  <w:style w:type="paragraph" w:customStyle="1" w:styleId="Style92">
    <w:name w:val="Style 92"/>
    <w:basedOn w:val="Normalny"/>
    <w:link w:val="CharStyle93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Style94">
    <w:name w:val="Style 94"/>
    <w:basedOn w:val="Normalny"/>
    <w:link w:val="CharStyle95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customStyle="1" w:styleId="Style97">
    <w:name w:val="Style 97"/>
    <w:basedOn w:val="Normalny"/>
    <w:link w:val="CharStyle98"/>
    <w:uiPriority w:val="99"/>
    <w:rsid w:val="002D4006"/>
    <w:pPr>
      <w:shd w:val="clear" w:color="auto" w:fill="FFFFFF"/>
      <w:autoSpaceDE/>
      <w:autoSpaceDN/>
      <w:adjustRightInd/>
      <w:spacing w:line="240" w:lineRule="atLeast"/>
    </w:pPr>
    <w:rPr>
      <w:rFonts w:ascii="Arial" w:hAnsi="Arial" w:cs="Arial"/>
      <w:noProof/>
      <w:sz w:val="8"/>
      <w:szCs w:val="8"/>
    </w:rPr>
  </w:style>
  <w:style w:type="paragraph" w:styleId="Tekstdymka">
    <w:name w:val="Balloon Text"/>
    <w:basedOn w:val="Normalny"/>
    <w:link w:val="TekstdymkaZnak"/>
    <w:rsid w:val="00FC4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C4EF7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86655"/>
    <w:pPr>
      <w:widowControl w:val="0"/>
      <w:autoSpaceDE w:val="0"/>
      <w:autoSpaceDN w:val="0"/>
      <w:adjustRightInd w:val="0"/>
    </w:pPr>
  </w:style>
  <w:style w:type="character" w:customStyle="1" w:styleId="CharStyle134">
    <w:name w:val="Char Style 134"/>
    <w:link w:val="Style133"/>
    <w:uiPriority w:val="99"/>
    <w:rsid w:val="00756CD9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133">
    <w:name w:val="Style 133"/>
    <w:basedOn w:val="Normalny"/>
    <w:link w:val="CharStyle134"/>
    <w:uiPriority w:val="99"/>
    <w:rsid w:val="00756CD9"/>
    <w:pPr>
      <w:shd w:val="clear" w:color="auto" w:fill="FFFFFF"/>
      <w:autoSpaceDE/>
      <w:autoSpaceDN/>
      <w:adjustRightInd/>
      <w:spacing w:line="302" w:lineRule="exact"/>
      <w:ind w:hanging="640"/>
      <w:jc w:val="both"/>
      <w:outlineLvl w:val="1"/>
    </w:pPr>
    <w:rPr>
      <w:rFonts w:ascii="Arial" w:hAnsi="Arial" w:cs="Arial"/>
      <w:sz w:val="17"/>
      <w:szCs w:val="17"/>
    </w:rPr>
  </w:style>
  <w:style w:type="character" w:customStyle="1" w:styleId="Nagwek1Znak">
    <w:name w:val="Nagłówek 1 Znak"/>
    <w:link w:val="Nagwek1"/>
    <w:uiPriority w:val="99"/>
    <w:rsid w:val="00DE1562"/>
    <w:rPr>
      <w:rFonts w:ascii="Arial" w:hAnsi="Arial" w:cs="Arial"/>
      <w:b/>
      <w:bCs/>
      <w:kern w:val="1"/>
      <w:sz w:val="32"/>
      <w:szCs w:val="32"/>
    </w:rPr>
  </w:style>
  <w:style w:type="character" w:customStyle="1" w:styleId="Nagwek8Znak">
    <w:name w:val="Nagłówek 8 Znak"/>
    <w:link w:val="Nagwek8"/>
    <w:uiPriority w:val="99"/>
    <w:rsid w:val="00DE156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harStyle91">
    <w:name w:val="Char Style 91"/>
    <w:link w:val="Style90"/>
    <w:uiPriority w:val="99"/>
    <w:rsid w:val="00CC7F95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Style90">
    <w:name w:val="Style 90"/>
    <w:basedOn w:val="Normalny"/>
    <w:link w:val="CharStyle91"/>
    <w:uiPriority w:val="99"/>
    <w:rsid w:val="00CC7F95"/>
    <w:pPr>
      <w:shd w:val="clear" w:color="auto" w:fill="FFFFFF"/>
      <w:autoSpaceDE/>
      <w:autoSpaceDN/>
      <w:adjustRightInd/>
      <w:spacing w:after="180" w:line="240" w:lineRule="atLeast"/>
      <w:ind w:hanging="680"/>
      <w:jc w:val="both"/>
      <w:outlineLvl w:val="1"/>
    </w:pPr>
    <w:rPr>
      <w:rFonts w:ascii="Arial" w:hAnsi="Arial" w:cs="Arial"/>
      <w:b/>
      <w:bCs/>
      <w:sz w:val="17"/>
      <w:szCs w:val="17"/>
    </w:rPr>
  </w:style>
  <w:style w:type="paragraph" w:styleId="Podtytu">
    <w:name w:val="Subtitle"/>
    <w:basedOn w:val="Normalny"/>
    <w:next w:val="Normalny"/>
    <w:link w:val="PodtytuZnak"/>
    <w:qFormat/>
    <w:rsid w:val="008E46F6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8E46F6"/>
    <w:rPr>
      <w:rFonts w:ascii="Calibri Light" w:eastAsia="Times New Roman" w:hAnsi="Calibri Light" w:cs="Times New Roman"/>
      <w:sz w:val="24"/>
      <w:szCs w:val="24"/>
    </w:rPr>
  </w:style>
  <w:style w:type="character" w:customStyle="1" w:styleId="CharStyle29">
    <w:name w:val="Char Style 29"/>
    <w:link w:val="Style28"/>
    <w:uiPriority w:val="99"/>
    <w:rsid w:val="00520C32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28">
    <w:name w:val="Style 28"/>
    <w:basedOn w:val="Normalny"/>
    <w:link w:val="CharStyle29"/>
    <w:uiPriority w:val="99"/>
    <w:rsid w:val="00520C32"/>
    <w:pPr>
      <w:shd w:val="clear" w:color="auto" w:fill="FFFFFF"/>
      <w:autoSpaceDE/>
      <w:autoSpaceDN/>
      <w:adjustRightInd/>
      <w:spacing w:before="300" w:after="540" w:line="259" w:lineRule="exact"/>
      <w:ind w:hanging="720"/>
    </w:pPr>
    <w:rPr>
      <w:rFonts w:ascii="Arial" w:hAnsi="Arial" w:cs="Arial"/>
      <w:sz w:val="17"/>
      <w:szCs w:val="17"/>
    </w:rPr>
  </w:style>
  <w:style w:type="character" w:customStyle="1" w:styleId="CharStyle23">
    <w:name w:val="Char Style 23"/>
    <w:uiPriority w:val="99"/>
    <w:rsid w:val="00985DEB"/>
    <w:rPr>
      <w:rFonts w:ascii="Arial" w:hAnsi="Arial" w:cs="Arial"/>
      <w:i/>
      <w:iCs/>
      <w:sz w:val="14"/>
      <w:szCs w:val="14"/>
      <w:u w:val="none"/>
      <w:shd w:val="clear" w:color="auto" w:fill="FFFFFF"/>
    </w:rPr>
  </w:style>
  <w:style w:type="character" w:customStyle="1" w:styleId="CharStyle60">
    <w:name w:val="Char Style 60"/>
    <w:uiPriority w:val="99"/>
    <w:rsid w:val="00985DEB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65">
    <w:name w:val="Char Style 65"/>
    <w:uiPriority w:val="99"/>
    <w:rsid w:val="00985DEB"/>
    <w:rPr>
      <w:rFonts w:ascii="Arial" w:hAnsi="Arial" w:cs="Arial"/>
      <w:sz w:val="17"/>
      <w:szCs w:val="17"/>
      <w:u w:val="none"/>
      <w:shd w:val="clear" w:color="auto" w:fill="FFFFFF"/>
    </w:rPr>
  </w:style>
  <w:style w:type="character" w:customStyle="1" w:styleId="CharStyle66">
    <w:name w:val="Char Style 66"/>
    <w:uiPriority w:val="99"/>
    <w:rsid w:val="00985DEB"/>
    <w:rPr>
      <w:rFonts w:ascii="Arial" w:hAnsi="Arial" w:cs="Arial"/>
      <w:i/>
      <w:iCs/>
      <w:sz w:val="17"/>
      <w:szCs w:val="17"/>
      <w:u w:val="none"/>
      <w:shd w:val="clear" w:color="auto" w:fill="FFFFFF"/>
    </w:rPr>
  </w:style>
  <w:style w:type="character" w:customStyle="1" w:styleId="CharStyle68">
    <w:name w:val="Char Style 68"/>
    <w:link w:val="Style67"/>
    <w:uiPriority w:val="99"/>
    <w:rsid w:val="00985DEB"/>
    <w:rPr>
      <w:rFonts w:ascii="Arial" w:hAnsi="Arial" w:cs="Arial"/>
      <w:i/>
      <w:iCs/>
      <w:sz w:val="17"/>
      <w:szCs w:val="17"/>
      <w:shd w:val="clear" w:color="auto" w:fill="FFFFFF"/>
    </w:rPr>
  </w:style>
  <w:style w:type="character" w:customStyle="1" w:styleId="CharStyle69">
    <w:name w:val="Char Style 69"/>
    <w:uiPriority w:val="99"/>
    <w:rsid w:val="00985DEB"/>
    <w:rPr>
      <w:rFonts w:ascii="Arial" w:hAnsi="Arial" w:cs="Arial"/>
      <w:i w:val="0"/>
      <w:iCs w:val="0"/>
      <w:sz w:val="17"/>
      <w:szCs w:val="17"/>
      <w:shd w:val="clear" w:color="auto" w:fill="FFFFFF"/>
    </w:rPr>
  </w:style>
  <w:style w:type="paragraph" w:customStyle="1" w:styleId="Style21">
    <w:name w:val="Style 21"/>
    <w:basedOn w:val="Normalny"/>
    <w:uiPriority w:val="99"/>
    <w:rsid w:val="00985DEB"/>
    <w:pPr>
      <w:shd w:val="clear" w:color="auto" w:fill="FFFFFF"/>
      <w:autoSpaceDE/>
      <w:autoSpaceDN/>
      <w:adjustRightInd/>
    </w:pPr>
  </w:style>
  <w:style w:type="paragraph" w:customStyle="1" w:styleId="Style67">
    <w:name w:val="Style 67"/>
    <w:basedOn w:val="Normalny"/>
    <w:link w:val="CharStyle68"/>
    <w:uiPriority w:val="99"/>
    <w:rsid w:val="00985DEB"/>
    <w:pPr>
      <w:shd w:val="clear" w:color="auto" w:fill="FFFFFF"/>
      <w:autoSpaceDE/>
      <w:autoSpaceDN/>
      <w:adjustRightInd/>
      <w:spacing w:line="259" w:lineRule="exact"/>
      <w:ind w:hanging="680"/>
      <w:jc w:val="both"/>
    </w:pPr>
    <w:rPr>
      <w:rFonts w:ascii="Arial" w:hAnsi="Arial" w:cs="Arial"/>
      <w:i/>
      <w:iCs/>
      <w:sz w:val="17"/>
      <w:szCs w:val="17"/>
    </w:rPr>
  </w:style>
  <w:style w:type="character" w:customStyle="1" w:styleId="CharStyle41">
    <w:name w:val="Char Style 41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customStyle="1" w:styleId="CharStyle70">
    <w:name w:val="Char Style 70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customStyle="1" w:styleId="CharStyle71">
    <w:name w:val="Char Style 71"/>
    <w:uiPriority w:val="99"/>
    <w:rsid w:val="00E561DD"/>
    <w:rPr>
      <w:rFonts w:ascii="Arial" w:hAnsi="Arial" w:cs="Arial"/>
      <w:i w:val="0"/>
      <w:iCs w:val="0"/>
      <w:sz w:val="17"/>
      <w:szCs w:val="17"/>
      <w:u w:val="none"/>
      <w:shd w:val="clear" w:color="auto" w:fill="FFFFFF"/>
    </w:rPr>
  </w:style>
  <w:style w:type="character" w:styleId="Odwoaniedokomentarza">
    <w:name w:val="annotation reference"/>
    <w:rsid w:val="000F59AA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35197C"/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Normalny1 Znak,Preambuła Znak,lp1 Znak"/>
    <w:link w:val="Akapitzlist"/>
    <w:uiPriority w:val="34"/>
    <w:qFormat/>
    <w:locked/>
    <w:rsid w:val="00B923EF"/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8E3525"/>
  </w:style>
  <w:style w:type="character" w:customStyle="1" w:styleId="TekstkomentarzaZnak">
    <w:name w:val="Tekst komentarza Znak"/>
    <w:basedOn w:val="Domylnaczcionkaakapitu"/>
    <w:link w:val="Tekstkomentarza"/>
    <w:rsid w:val="008E3525"/>
  </w:style>
  <w:style w:type="paragraph" w:styleId="Tematkomentarza">
    <w:name w:val="annotation subject"/>
    <w:basedOn w:val="Tekstkomentarza"/>
    <w:next w:val="Tekstkomentarza"/>
    <w:link w:val="TematkomentarzaZnak"/>
    <w:rsid w:val="008E3525"/>
    <w:rPr>
      <w:b/>
      <w:bCs/>
    </w:rPr>
  </w:style>
  <w:style w:type="character" w:customStyle="1" w:styleId="TematkomentarzaZnak">
    <w:name w:val="Temat komentarza Znak"/>
    <w:link w:val="Tematkomentarza"/>
    <w:rsid w:val="008E3525"/>
    <w:rPr>
      <w:b/>
      <w:bCs/>
    </w:rPr>
  </w:style>
  <w:style w:type="paragraph" w:customStyle="1" w:styleId="Standard">
    <w:name w:val="Standard"/>
    <w:rsid w:val="003B4F0E"/>
    <w:pPr>
      <w:suppressAutoHyphens/>
      <w:autoSpaceDN w:val="0"/>
      <w:textAlignment w:val="baseline"/>
    </w:pPr>
    <w:rPr>
      <w:rFonts w:ascii="Times" w:hAnsi="Times" w:cs="Times"/>
      <w:kern w:val="3"/>
      <w:sz w:val="24"/>
      <w:szCs w:val="24"/>
    </w:rPr>
  </w:style>
  <w:style w:type="character" w:customStyle="1" w:styleId="NagwekZnak">
    <w:name w:val="Nagłówek Znak"/>
    <w:link w:val="Nagwek"/>
    <w:rsid w:val="00813E12"/>
  </w:style>
  <w:style w:type="paragraph" w:styleId="Poprawka">
    <w:name w:val="Revision"/>
    <w:hidden/>
    <w:uiPriority w:val="99"/>
    <w:semiHidden/>
    <w:rsid w:val="00CA1795"/>
  </w:style>
  <w:style w:type="table" w:styleId="Tabela-Siatka">
    <w:name w:val="Table Grid"/>
    <w:basedOn w:val="Standardowy"/>
    <w:uiPriority w:val="59"/>
    <w:rsid w:val="00E6777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491BB-2E80-43A4-9713-759D60A27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2017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LOGSTOR A/S</Company>
  <LinksUpToDate>false</LinksUpToDate>
  <CharactersWithSpaces>14096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ama</dc:creator>
  <cp:keywords/>
  <dc:description/>
  <cp:lastModifiedBy>Justyna Kozłowska</cp:lastModifiedBy>
  <cp:revision>5</cp:revision>
  <cp:lastPrinted>2025-12-11T10:09:00Z</cp:lastPrinted>
  <dcterms:created xsi:type="dcterms:W3CDTF">2026-01-13T10:16:00Z</dcterms:created>
  <dcterms:modified xsi:type="dcterms:W3CDTF">2026-01-13T12:39:00Z</dcterms:modified>
</cp:coreProperties>
</file>